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7DD" w:rsidRDefault="008647DD" w:rsidP="008647DD">
      <w:pPr>
        <w:pStyle w:val="Heading2"/>
      </w:pPr>
      <w:bookmarkStart w:id="0" w:name="_Toc430943930"/>
      <w:bookmarkStart w:id="1" w:name="_GoBack"/>
      <w:r>
        <w:t xml:space="preserve">Community Resource - </w:t>
      </w:r>
      <w:r>
        <w:t>Workplace Bullying and Harassment Policy</w:t>
      </w:r>
      <w:bookmarkEnd w:id="0"/>
    </w:p>
    <w:bookmarkEnd w:id="1"/>
    <w:p w:rsidR="008647DD" w:rsidRPr="008647DD" w:rsidRDefault="008647DD" w:rsidP="008647DD">
      <w:pPr>
        <w:pStyle w:val="Subtitle"/>
        <w:pBdr>
          <w:top w:val="single" w:sz="4" w:space="1" w:color="auto"/>
          <w:left w:val="single" w:sz="4" w:space="4" w:color="auto"/>
          <w:bottom w:val="single" w:sz="4" w:space="1" w:color="auto"/>
          <w:right w:val="single" w:sz="4" w:space="4" w:color="auto"/>
        </w:pBdr>
        <w:rPr>
          <w:rFonts w:asciiTheme="minorHAnsi" w:hAnsiTheme="minorHAnsi"/>
          <w:sz w:val="24"/>
        </w:rPr>
      </w:pPr>
      <w:r w:rsidRPr="00343E17">
        <w:rPr>
          <w:rFonts w:asciiTheme="minorHAnsi" w:hAnsiTheme="minorHAnsi"/>
          <w:sz w:val="24"/>
          <w:highlight w:val="yellow"/>
        </w:rPr>
        <w:t>Credit: This specific policy comes from the ‘Operational Health and Safety Manual’ provided in full in the XXX section by the Ha-ma-</w:t>
      </w:r>
      <w:proofErr w:type="spellStart"/>
      <w:r w:rsidRPr="00343E17">
        <w:rPr>
          <w:rFonts w:asciiTheme="minorHAnsi" w:hAnsiTheme="minorHAnsi"/>
          <w:sz w:val="24"/>
          <w:highlight w:val="yellow"/>
        </w:rPr>
        <w:t>yas</w:t>
      </w:r>
      <w:proofErr w:type="spellEnd"/>
      <w:r w:rsidRPr="00343E17">
        <w:rPr>
          <w:rFonts w:asciiTheme="minorHAnsi" w:hAnsiTheme="minorHAnsi"/>
          <w:sz w:val="24"/>
          <w:highlight w:val="yellow"/>
        </w:rPr>
        <w:t xml:space="preserve"> Stewardship Society.</w:t>
      </w:r>
      <w:r>
        <w:rPr>
          <w:rFonts w:asciiTheme="minorHAnsi" w:hAnsiTheme="minorHAnsi"/>
          <w:sz w:val="24"/>
        </w:rPr>
        <w:t xml:space="preserve"> </w:t>
      </w:r>
    </w:p>
    <w:p w:rsidR="008647DD" w:rsidRPr="0062588C" w:rsidRDefault="008647DD" w:rsidP="008647DD">
      <w:pPr>
        <w:pStyle w:val="Default"/>
        <w:rPr>
          <w:rFonts w:asciiTheme="minorHAnsi" w:hAnsiTheme="minorHAnsi"/>
          <w:sz w:val="22"/>
          <w:szCs w:val="22"/>
        </w:rPr>
      </w:pPr>
      <w:r w:rsidRPr="0062588C">
        <w:rPr>
          <w:rFonts w:asciiTheme="minorHAnsi" w:hAnsiTheme="minorHAnsi"/>
          <w:b/>
          <w:bCs/>
          <w:sz w:val="22"/>
          <w:szCs w:val="22"/>
        </w:rPr>
        <w:t xml:space="preserve">Purpose </w:t>
      </w:r>
    </w:p>
    <w:p w:rsidR="008647DD" w:rsidRDefault="008647DD" w:rsidP="008647DD">
      <w:pPr>
        <w:pStyle w:val="Default"/>
        <w:rPr>
          <w:rFonts w:asciiTheme="minorHAnsi" w:hAnsiTheme="minorHAnsi"/>
          <w:sz w:val="22"/>
          <w:szCs w:val="22"/>
        </w:rPr>
      </w:pPr>
      <w:r w:rsidRPr="0062588C">
        <w:rPr>
          <w:rFonts w:asciiTheme="minorHAnsi" w:hAnsiTheme="minorHAnsi"/>
          <w:sz w:val="22"/>
          <w:szCs w:val="22"/>
        </w:rPr>
        <w:t xml:space="preserve">The purpose of this policy is to establish procedures to minimize and/or prevent violence and unacceptable </w:t>
      </w:r>
      <w:proofErr w:type="spellStart"/>
      <w:r w:rsidRPr="0062588C">
        <w:rPr>
          <w:rFonts w:asciiTheme="minorHAnsi" w:hAnsiTheme="minorHAnsi"/>
          <w:sz w:val="22"/>
          <w:szCs w:val="22"/>
        </w:rPr>
        <w:t>behavior</w:t>
      </w:r>
      <w:proofErr w:type="spellEnd"/>
      <w:r w:rsidRPr="0062588C">
        <w:rPr>
          <w:rFonts w:asciiTheme="minorHAnsi" w:hAnsiTheme="minorHAnsi"/>
          <w:sz w:val="22"/>
          <w:szCs w:val="22"/>
        </w:rPr>
        <w:t xml:space="preserve"> in the workplace and to foster the safety and security of </w:t>
      </w:r>
      <w:r>
        <w:rPr>
          <w:rFonts w:asciiTheme="minorHAnsi" w:hAnsiTheme="minorHAnsi"/>
          <w:sz w:val="22"/>
          <w:szCs w:val="22"/>
        </w:rPr>
        <w:t>all</w:t>
      </w:r>
      <w:r w:rsidRPr="0062588C">
        <w:rPr>
          <w:rFonts w:asciiTheme="minorHAnsi" w:hAnsiTheme="minorHAnsi"/>
          <w:sz w:val="22"/>
          <w:szCs w:val="22"/>
        </w:rPr>
        <w:t xml:space="preserve"> employees, clients and visitors to our work sites. </w:t>
      </w:r>
    </w:p>
    <w:p w:rsidR="008647DD" w:rsidRPr="0062588C" w:rsidRDefault="008647DD" w:rsidP="008647DD">
      <w:pPr>
        <w:pStyle w:val="Default"/>
        <w:rPr>
          <w:rFonts w:asciiTheme="minorHAnsi" w:hAnsiTheme="minorHAnsi"/>
          <w:sz w:val="22"/>
          <w:szCs w:val="22"/>
        </w:rPr>
      </w:pPr>
    </w:p>
    <w:p w:rsidR="008647DD" w:rsidRPr="0062588C" w:rsidRDefault="008647DD" w:rsidP="008647DD">
      <w:pPr>
        <w:pStyle w:val="Default"/>
        <w:rPr>
          <w:rFonts w:asciiTheme="minorHAnsi" w:hAnsiTheme="minorHAnsi"/>
          <w:sz w:val="22"/>
          <w:szCs w:val="22"/>
        </w:rPr>
      </w:pPr>
      <w:r w:rsidRPr="0062588C">
        <w:rPr>
          <w:rFonts w:asciiTheme="minorHAnsi" w:hAnsiTheme="minorHAnsi"/>
          <w:b/>
          <w:bCs/>
          <w:sz w:val="22"/>
          <w:szCs w:val="22"/>
        </w:rPr>
        <w:t xml:space="preserve">Workplace conduct </w:t>
      </w:r>
    </w:p>
    <w:p w:rsidR="008647DD" w:rsidRDefault="008647DD" w:rsidP="008647DD">
      <w:pPr>
        <w:pStyle w:val="Default"/>
        <w:rPr>
          <w:rFonts w:asciiTheme="minorHAnsi" w:hAnsiTheme="minorHAnsi"/>
          <w:sz w:val="22"/>
          <w:szCs w:val="22"/>
        </w:rPr>
      </w:pPr>
      <w:r w:rsidRPr="0062588C">
        <w:rPr>
          <w:rFonts w:asciiTheme="minorHAnsi" w:hAnsiTheme="minorHAnsi"/>
          <w:sz w:val="22"/>
          <w:szCs w:val="22"/>
        </w:rPr>
        <w:t>Bullying and harassment is not ac</w:t>
      </w:r>
      <w:r>
        <w:rPr>
          <w:rFonts w:asciiTheme="minorHAnsi" w:hAnsiTheme="minorHAnsi"/>
          <w:sz w:val="22"/>
          <w:szCs w:val="22"/>
        </w:rPr>
        <w:t>ceptable or tolerated at any workplace</w:t>
      </w:r>
      <w:r w:rsidRPr="0062588C">
        <w:rPr>
          <w:rFonts w:asciiTheme="minorHAnsi" w:hAnsiTheme="minorHAnsi"/>
          <w:sz w:val="22"/>
          <w:szCs w:val="22"/>
        </w:rPr>
        <w:t xml:space="preserve">. All employees will be treated in a fair and respectful manner. In the event of a violent incident or unacceptable </w:t>
      </w:r>
      <w:proofErr w:type="spellStart"/>
      <w:r w:rsidRPr="0062588C">
        <w:rPr>
          <w:rFonts w:asciiTheme="minorHAnsi" w:hAnsiTheme="minorHAnsi"/>
          <w:sz w:val="22"/>
          <w:szCs w:val="22"/>
        </w:rPr>
        <w:t>behavior</w:t>
      </w:r>
      <w:proofErr w:type="spellEnd"/>
      <w:r w:rsidRPr="0062588C">
        <w:rPr>
          <w:rFonts w:asciiTheme="minorHAnsi" w:hAnsiTheme="minorHAnsi"/>
          <w:sz w:val="22"/>
          <w:szCs w:val="22"/>
        </w:rPr>
        <w:t xml:space="preserve"> perpetrated by an employee, </w:t>
      </w:r>
      <w:r>
        <w:rPr>
          <w:rFonts w:asciiTheme="minorHAnsi" w:hAnsiTheme="minorHAnsi"/>
          <w:sz w:val="22"/>
          <w:szCs w:val="22"/>
        </w:rPr>
        <w:t>the Fist Nation</w:t>
      </w:r>
      <w:r w:rsidRPr="0062588C">
        <w:rPr>
          <w:rFonts w:asciiTheme="minorHAnsi" w:hAnsiTheme="minorHAnsi"/>
          <w:sz w:val="22"/>
          <w:szCs w:val="22"/>
        </w:rPr>
        <w:t xml:space="preserve"> will provide corrective action to the employee, up to and including discharge for cause. </w:t>
      </w:r>
    </w:p>
    <w:p w:rsidR="008647DD" w:rsidRPr="0062588C" w:rsidRDefault="008647DD" w:rsidP="008647DD">
      <w:pPr>
        <w:pStyle w:val="Default"/>
        <w:rPr>
          <w:rFonts w:asciiTheme="minorHAnsi" w:hAnsiTheme="minorHAnsi"/>
          <w:sz w:val="22"/>
          <w:szCs w:val="22"/>
        </w:rPr>
      </w:pPr>
    </w:p>
    <w:p w:rsidR="008647DD" w:rsidRDefault="008647DD" w:rsidP="008647DD">
      <w:pPr>
        <w:pStyle w:val="Default"/>
        <w:rPr>
          <w:rFonts w:asciiTheme="minorHAnsi" w:hAnsiTheme="minorHAnsi"/>
          <w:sz w:val="22"/>
          <w:szCs w:val="22"/>
        </w:rPr>
      </w:pPr>
      <w:r w:rsidRPr="0062588C">
        <w:rPr>
          <w:rFonts w:asciiTheme="minorHAnsi" w:hAnsiTheme="minorHAnsi"/>
          <w:sz w:val="22"/>
          <w:szCs w:val="22"/>
        </w:rPr>
        <w:t xml:space="preserve">Retaliation or reprisals are prohibited against any employee who has come forward under this policy, or has provided information regarding a complaint. Any retaliation or reprisal is subject to immediate corrective action, up to and including termination. Alleged retaliation or </w:t>
      </w:r>
      <w:proofErr w:type="gramStart"/>
      <w:r w:rsidRPr="0062588C">
        <w:rPr>
          <w:rFonts w:asciiTheme="minorHAnsi" w:hAnsiTheme="minorHAnsi"/>
          <w:sz w:val="22"/>
          <w:szCs w:val="22"/>
        </w:rPr>
        <w:t>reprisal are</w:t>
      </w:r>
      <w:proofErr w:type="gramEnd"/>
      <w:r w:rsidRPr="0062588C">
        <w:rPr>
          <w:rFonts w:asciiTheme="minorHAnsi" w:hAnsiTheme="minorHAnsi"/>
          <w:sz w:val="22"/>
          <w:szCs w:val="22"/>
        </w:rPr>
        <w:t xml:space="preserve"> subject to the same investigative procedures and penalties as complaints of harassment</w:t>
      </w:r>
    </w:p>
    <w:p w:rsidR="008647DD" w:rsidRPr="0062588C" w:rsidRDefault="008647DD" w:rsidP="008647DD">
      <w:pPr>
        <w:pStyle w:val="Default"/>
        <w:rPr>
          <w:rFonts w:asciiTheme="minorHAnsi" w:hAnsiTheme="minorHAnsi"/>
          <w:sz w:val="22"/>
          <w:szCs w:val="22"/>
        </w:rPr>
      </w:pPr>
    </w:p>
    <w:p w:rsidR="008647DD" w:rsidRPr="0062588C" w:rsidRDefault="008647DD" w:rsidP="008647DD">
      <w:pPr>
        <w:pStyle w:val="Default"/>
        <w:rPr>
          <w:rFonts w:asciiTheme="minorHAnsi" w:hAnsiTheme="minorHAnsi"/>
          <w:sz w:val="22"/>
          <w:szCs w:val="22"/>
        </w:rPr>
      </w:pPr>
      <w:r w:rsidRPr="0062588C">
        <w:rPr>
          <w:rFonts w:asciiTheme="minorHAnsi" w:hAnsiTheme="minorHAnsi"/>
          <w:b/>
          <w:bCs/>
          <w:sz w:val="22"/>
          <w:szCs w:val="22"/>
        </w:rPr>
        <w:t xml:space="preserve">Bullying and Harassment </w:t>
      </w:r>
    </w:p>
    <w:p w:rsidR="008647DD" w:rsidRPr="0062588C" w:rsidRDefault="008647DD" w:rsidP="008647DD">
      <w:pPr>
        <w:pStyle w:val="Default"/>
        <w:ind w:left="567" w:hanging="283"/>
        <w:rPr>
          <w:rFonts w:asciiTheme="minorHAnsi" w:hAnsiTheme="minorHAnsi"/>
          <w:sz w:val="22"/>
          <w:szCs w:val="22"/>
        </w:rPr>
      </w:pPr>
      <w:r w:rsidRPr="0062588C">
        <w:rPr>
          <w:rFonts w:asciiTheme="minorHAnsi" w:hAnsiTheme="minorHAnsi"/>
          <w:sz w:val="22"/>
          <w:szCs w:val="22"/>
        </w:rPr>
        <w:t xml:space="preserve">(a) </w:t>
      </w:r>
      <w:proofErr w:type="gramStart"/>
      <w:r w:rsidRPr="0062588C">
        <w:rPr>
          <w:rFonts w:asciiTheme="minorHAnsi" w:hAnsiTheme="minorHAnsi"/>
          <w:sz w:val="22"/>
          <w:szCs w:val="22"/>
        </w:rPr>
        <w:t>includes</w:t>
      </w:r>
      <w:proofErr w:type="gramEnd"/>
      <w:r w:rsidRPr="0062588C">
        <w:rPr>
          <w:rFonts w:asciiTheme="minorHAnsi" w:hAnsiTheme="minorHAnsi"/>
          <w:sz w:val="22"/>
          <w:szCs w:val="22"/>
        </w:rPr>
        <w:t xml:space="preserve"> any inappropriate conduct or comment by a person towards an employee that the person knew or reasonably ought to have known would cause that employee to be humiliated or intimidated, but </w:t>
      </w:r>
    </w:p>
    <w:p w:rsidR="008647DD" w:rsidRDefault="008647DD" w:rsidP="008647DD">
      <w:pPr>
        <w:pStyle w:val="Default"/>
        <w:ind w:left="567" w:hanging="283"/>
        <w:rPr>
          <w:rFonts w:asciiTheme="minorHAnsi" w:hAnsiTheme="minorHAnsi"/>
          <w:sz w:val="22"/>
          <w:szCs w:val="22"/>
        </w:rPr>
      </w:pPr>
      <w:r w:rsidRPr="0062588C">
        <w:rPr>
          <w:rFonts w:asciiTheme="minorHAnsi" w:hAnsiTheme="minorHAnsi"/>
          <w:sz w:val="22"/>
          <w:szCs w:val="22"/>
        </w:rPr>
        <w:t xml:space="preserve">(b) </w:t>
      </w:r>
      <w:proofErr w:type="gramStart"/>
      <w:r w:rsidRPr="0062588C">
        <w:rPr>
          <w:rFonts w:asciiTheme="minorHAnsi" w:hAnsiTheme="minorHAnsi"/>
          <w:sz w:val="22"/>
          <w:szCs w:val="22"/>
        </w:rPr>
        <w:t>excludes</w:t>
      </w:r>
      <w:proofErr w:type="gramEnd"/>
      <w:r w:rsidRPr="0062588C">
        <w:rPr>
          <w:rFonts w:asciiTheme="minorHAnsi" w:hAnsiTheme="minorHAnsi"/>
          <w:sz w:val="22"/>
          <w:szCs w:val="22"/>
        </w:rPr>
        <w:t xml:space="preserve"> any reasonable action taken by an employer or supervisor relating to the management and direction of employees or the place of employment. </w:t>
      </w:r>
    </w:p>
    <w:p w:rsidR="008647DD" w:rsidRPr="0062588C" w:rsidRDefault="008647DD" w:rsidP="008647DD">
      <w:pPr>
        <w:pStyle w:val="Default"/>
        <w:ind w:left="567" w:hanging="283"/>
        <w:rPr>
          <w:rFonts w:asciiTheme="minorHAnsi" w:hAnsiTheme="minorHAnsi"/>
          <w:sz w:val="22"/>
          <w:szCs w:val="22"/>
        </w:rPr>
      </w:pPr>
    </w:p>
    <w:p w:rsidR="008647DD" w:rsidRDefault="008647DD" w:rsidP="008647DD">
      <w:pPr>
        <w:pStyle w:val="Default"/>
        <w:rPr>
          <w:rFonts w:asciiTheme="minorHAnsi" w:hAnsiTheme="minorHAnsi"/>
          <w:sz w:val="22"/>
          <w:szCs w:val="22"/>
        </w:rPr>
      </w:pPr>
      <w:r w:rsidRPr="0062588C">
        <w:rPr>
          <w:rFonts w:asciiTheme="minorHAnsi" w:hAnsiTheme="minorHAnsi"/>
          <w:sz w:val="22"/>
          <w:szCs w:val="22"/>
        </w:rPr>
        <w:t xml:space="preserve">Examples of conduct or comments that might constitute bullying and harassment include verbal aggression or insults, calling someone derogatory names, harmful hazing or initiation practices, vandalizing personal belongings, and spreading malicious </w:t>
      </w:r>
      <w:proofErr w:type="spellStart"/>
      <w:r w:rsidRPr="0062588C">
        <w:rPr>
          <w:rFonts w:asciiTheme="minorHAnsi" w:hAnsiTheme="minorHAnsi"/>
          <w:sz w:val="22"/>
          <w:szCs w:val="22"/>
        </w:rPr>
        <w:t>rumors</w:t>
      </w:r>
      <w:proofErr w:type="spellEnd"/>
      <w:r w:rsidRPr="0062588C">
        <w:rPr>
          <w:rFonts w:asciiTheme="minorHAnsi" w:hAnsiTheme="minorHAnsi"/>
          <w:sz w:val="22"/>
          <w:szCs w:val="22"/>
        </w:rPr>
        <w:t xml:space="preserve">. </w:t>
      </w:r>
    </w:p>
    <w:p w:rsidR="008647DD" w:rsidRPr="0062588C" w:rsidRDefault="008647DD" w:rsidP="008647DD">
      <w:pPr>
        <w:pStyle w:val="Default"/>
        <w:rPr>
          <w:rFonts w:asciiTheme="minorHAnsi" w:hAnsiTheme="minorHAnsi"/>
          <w:sz w:val="22"/>
          <w:szCs w:val="22"/>
        </w:rPr>
      </w:pPr>
    </w:p>
    <w:p w:rsidR="008647DD" w:rsidRDefault="008647DD" w:rsidP="008647DD">
      <w:pPr>
        <w:pStyle w:val="Default"/>
        <w:rPr>
          <w:rFonts w:asciiTheme="minorHAnsi" w:hAnsiTheme="minorHAnsi"/>
          <w:b/>
          <w:bCs/>
          <w:sz w:val="22"/>
          <w:szCs w:val="22"/>
        </w:rPr>
      </w:pPr>
      <w:r w:rsidRPr="0062588C">
        <w:rPr>
          <w:rFonts w:asciiTheme="minorHAnsi" w:hAnsiTheme="minorHAnsi"/>
          <w:b/>
          <w:bCs/>
          <w:sz w:val="22"/>
          <w:szCs w:val="22"/>
        </w:rPr>
        <w:t xml:space="preserve">Employees must: </w:t>
      </w:r>
    </w:p>
    <w:p w:rsidR="008647DD" w:rsidRPr="0062588C" w:rsidRDefault="008647DD" w:rsidP="008647DD">
      <w:pPr>
        <w:pStyle w:val="Default"/>
        <w:numPr>
          <w:ilvl w:val="0"/>
          <w:numId w:val="1"/>
        </w:numPr>
        <w:rPr>
          <w:rFonts w:asciiTheme="minorHAnsi" w:hAnsiTheme="minorHAnsi"/>
          <w:sz w:val="22"/>
          <w:szCs w:val="22"/>
        </w:rPr>
      </w:pPr>
      <w:proofErr w:type="gramStart"/>
      <w:r w:rsidRPr="0062588C">
        <w:rPr>
          <w:rFonts w:asciiTheme="minorHAnsi" w:hAnsiTheme="minorHAnsi"/>
          <w:sz w:val="22"/>
          <w:szCs w:val="22"/>
        </w:rPr>
        <w:t>not</w:t>
      </w:r>
      <w:proofErr w:type="gramEnd"/>
      <w:r w:rsidRPr="0062588C">
        <w:rPr>
          <w:rFonts w:asciiTheme="minorHAnsi" w:hAnsiTheme="minorHAnsi"/>
          <w:sz w:val="22"/>
          <w:szCs w:val="22"/>
        </w:rPr>
        <w:t xml:space="preserve"> engage in the bullying and harassment of other employees </w:t>
      </w:r>
    </w:p>
    <w:p w:rsidR="008647DD" w:rsidRPr="0062588C" w:rsidRDefault="008647DD" w:rsidP="008647DD">
      <w:pPr>
        <w:pStyle w:val="Default"/>
        <w:numPr>
          <w:ilvl w:val="0"/>
          <w:numId w:val="1"/>
        </w:numPr>
        <w:rPr>
          <w:rFonts w:asciiTheme="minorHAnsi" w:hAnsiTheme="minorHAnsi"/>
          <w:sz w:val="22"/>
          <w:szCs w:val="22"/>
        </w:rPr>
      </w:pPr>
      <w:proofErr w:type="gramStart"/>
      <w:r w:rsidRPr="0062588C">
        <w:rPr>
          <w:rFonts w:asciiTheme="minorHAnsi" w:hAnsiTheme="minorHAnsi"/>
          <w:sz w:val="22"/>
          <w:szCs w:val="22"/>
        </w:rPr>
        <w:t>report</w:t>
      </w:r>
      <w:proofErr w:type="gramEnd"/>
      <w:r w:rsidRPr="0062588C">
        <w:rPr>
          <w:rFonts w:asciiTheme="minorHAnsi" w:hAnsiTheme="minorHAnsi"/>
          <w:sz w:val="22"/>
          <w:szCs w:val="22"/>
        </w:rPr>
        <w:t xml:space="preserve"> if bullying and harassment is observed or experienced </w:t>
      </w:r>
    </w:p>
    <w:p w:rsidR="008647DD" w:rsidRPr="0062588C" w:rsidRDefault="008647DD" w:rsidP="008647DD">
      <w:pPr>
        <w:pStyle w:val="Default"/>
        <w:numPr>
          <w:ilvl w:val="0"/>
          <w:numId w:val="1"/>
        </w:numPr>
        <w:rPr>
          <w:rFonts w:asciiTheme="minorHAnsi" w:hAnsiTheme="minorHAnsi"/>
          <w:sz w:val="22"/>
          <w:szCs w:val="22"/>
        </w:rPr>
      </w:pPr>
      <w:proofErr w:type="gramStart"/>
      <w:r w:rsidRPr="0062588C">
        <w:rPr>
          <w:rFonts w:asciiTheme="minorHAnsi" w:hAnsiTheme="minorHAnsi"/>
          <w:sz w:val="22"/>
          <w:szCs w:val="22"/>
        </w:rPr>
        <w:t>apply</w:t>
      </w:r>
      <w:proofErr w:type="gramEnd"/>
      <w:r w:rsidRPr="0062588C">
        <w:rPr>
          <w:rFonts w:asciiTheme="minorHAnsi" w:hAnsiTheme="minorHAnsi"/>
          <w:sz w:val="22"/>
          <w:szCs w:val="22"/>
        </w:rPr>
        <w:t xml:space="preserve"> and comply with </w:t>
      </w:r>
      <w:r>
        <w:rPr>
          <w:rFonts w:asciiTheme="minorHAnsi" w:hAnsiTheme="minorHAnsi"/>
          <w:sz w:val="22"/>
          <w:szCs w:val="22"/>
        </w:rPr>
        <w:t>First Nation</w:t>
      </w:r>
      <w:r w:rsidRPr="0062588C">
        <w:rPr>
          <w:rFonts w:asciiTheme="minorHAnsi" w:hAnsiTheme="minorHAnsi"/>
          <w:sz w:val="22"/>
          <w:szCs w:val="22"/>
        </w:rPr>
        <w:t xml:space="preserve"> policy, procedures and training programs on bullying and harassment </w:t>
      </w:r>
    </w:p>
    <w:p w:rsidR="008647DD" w:rsidRPr="0062588C" w:rsidRDefault="008647DD" w:rsidP="008647DD">
      <w:pPr>
        <w:pStyle w:val="Default"/>
        <w:rPr>
          <w:rFonts w:asciiTheme="minorHAnsi" w:hAnsiTheme="minorHAnsi"/>
          <w:sz w:val="22"/>
          <w:szCs w:val="22"/>
        </w:rPr>
      </w:pPr>
      <w:r w:rsidRPr="0062588C">
        <w:rPr>
          <w:rFonts w:asciiTheme="minorHAnsi" w:hAnsiTheme="minorHAnsi"/>
          <w:b/>
          <w:bCs/>
          <w:sz w:val="22"/>
          <w:szCs w:val="22"/>
        </w:rPr>
        <w:t xml:space="preserve">Scope </w:t>
      </w:r>
    </w:p>
    <w:p w:rsidR="008647DD" w:rsidRPr="0062588C" w:rsidRDefault="008647DD" w:rsidP="008647DD">
      <w:pPr>
        <w:pStyle w:val="Default"/>
        <w:rPr>
          <w:rFonts w:asciiTheme="minorHAnsi" w:hAnsiTheme="minorHAnsi"/>
          <w:sz w:val="22"/>
          <w:szCs w:val="22"/>
        </w:rPr>
      </w:pPr>
      <w:r w:rsidRPr="0062588C">
        <w:rPr>
          <w:rFonts w:asciiTheme="minorHAnsi" w:hAnsiTheme="minorHAnsi"/>
          <w:sz w:val="22"/>
          <w:szCs w:val="22"/>
        </w:rPr>
        <w:t xml:space="preserve">This policy statement applies to all employees, including permanent, temporary, casual, contract, and student workers as well as visitors, clients and suppliers. </w:t>
      </w:r>
    </w:p>
    <w:p w:rsidR="008647DD" w:rsidRPr="0062588C" w:rsidRDefault="008647DD" w:rsidP="008647DD">
      <w:pPr>
        <w:pStyle w:val="Default"/>
        <w:rPr>
          <w:rFonts w:asciiTheme="minorHAnsi" w:hAnsiTheme="minorHAnsi"/>
          <w:sz w:val="22"/>
          <w:szCs w:val="22"/>
        </w:rPr>
      </w:pPr>
      <w:r w:rsidRPr="0062588C">
        <w:rPr>
          <w:rFonts w:asciiTheme="minorHAnsi" w:hAnsiTheme="minorHAnsi"/>
          <w:sz w:val="22"/>
          <w:szCs w:val="22"/>
        </w:rPr>
        <w:t xml:space="preserve">It applies not only during working time, </w:t>
      </w:r>
      <w:proofErr w:type="gramStart"/>
      <w:r w:rsidRPr="0062588C">
        <w:rPr>
          <w:rFonts w:asciiTheme="minorHAnsi" w:hAnsiTheme="minorHAnsi"/>
          <w:sz w:val="22"/>
          <w:szCs w:val="22"/>
        </w:rPr>
        <w:t>but</w:t>
      </w:r>
      <w:proofErr w:type="gramEnd"/>
      <w:r w:rsidRPr="0062588C">
        <w:rPr>
          <w:rFonts w:asciiTheme="minorHAnsi" w:hAnsiTheme="minorHAnsi"/>
          <w:sz w:val="22"/>
          <w:szCs w:val="22"/>
        </w:rPr>
        <w:t xml:space="preserve"> to activities on or off of </w:t>
      </w:r>
      <w:r>
        <w:rPr>
          <w:rFonts w:asciiTheme="minorHAnsi" w:hAnsiTheme="minorHAnsi"/>
          <w:sz w:val="22"/>
          <w:szCs w:val="22"/>
        </w:rPr>
        <w:t>First Nation</w:t>
      </w:r>
      <w:r w:rsidRPr="0062588C">
        <w:rPr>
          <w:rFonts w:asciiTheme="minorHAnsi" w:hAnsiTheme="minorHAnsi"/>
          <w:sz w:val="22"/>
          <w:szCs w:val="22"/>
        </w:rPr>
        <w:t xml:space="preserve"> premises which could reasonably be associated with the workplace (e.g., social events or living in camp). </w:t>
      </w:r>
    </w:p>
    <w:p w:rsidR="008647DD" w:rsidRPr="0062588C" w:rsidRDefault="008647DD" w:rsidP="008647DD">
      <w:r>
        <w:t xml:space="preserve">It applies to interpersonal, </w:t>
      </w:r>
      <w:r w:rsidRPr="0062588C">
        <w:t xml:space="preserve">electronic communications, </w:t>
      </w:r>
      <w:r>
        <w:t xml:space="preserve">and social media </w:t>
      </w:r>
      <w:r w:rsidRPr="0062588C">
        <w:t>such as email.</w:t>
      </w:r>
    </w:p>
    <w:p w:rsidR="008647DD" w:rsidRPr="000B094D" w:rsidRDefault="008647DD" w:rsidP="008647DD"/>
    <w:p w:rsidR="00375C53" w:rsidRDefault="00375C53"/>
    <w:sectPr w:rsidR="00375C53" w:rsidSect="004B23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0DF7"/>
    <w:multiLevelType w:val="hybridMultilevel"/>
    <w:tmpl w:val="266A32CA"/>
    <w:lvl w:ilvl="0" w:tplc="B9C8CAF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7DD"/>
    <w:rsid w:val="00375C53"/>
    <w:rsid w:val="004B2304"/>
    <w:rsid w:val="008647D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7DD"/>
    <w:pPr>
      <w:spacing w:after="160" w:line="259" w:lineRule="auto"/>
    </w:pPr>
    <w:rPr>
      <w:rFonts w:asciiTheme="minorHAnsi" w:eastAsiaTheme="minorHAnsi" w:hAnsiTheme="minorHAnsi" w:cstheme="minorBidi"/>
      <w:sz w:val="22"/>
      <w:szCs w:val="22"/>
      <w:lang w:eastAsia="en-US"/>
    </w:rPr>
  </w:style>
  <w:style w:type="paragraph" w:styleId="Heading2">
    <w:name w:val="heading 2"/>
    <w:basedOn w:val="Normal"/>
    <w:next w:val="Normal"/>
    <w:link w:val="Heading2Char"/>
    <w:unhideWhenUsed/>
    <w:qFormat/>
    <w:rsid w:val="008647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05833"/>
    <w:rPr>
      <w:rFonts w:ascii="Lucida Grande" w:hAnsi="Lucida Grande"/>
      <w:sz w:val="18"/>
      <w:szCs w:val="18"/>
    </w:rPr>
  </w:style>
  <w:style w:type="character" w:customStyle="1" w:styleId="Heading2Char">
    <w:name w:val="Heading 2 Char"/>
    <w:basedOn w:val="DefaultParagraphFont"/>
    <w:link w:val="Heading2"/>
    <w:rsid w:val="008647DD"/>
    <w:rPr>
      <w:rFonts w:asciiTheme="majorHAnsi" w:eastAsiaTheme="majorEastAsia" w:hAnsiTheme="majorHAnsi" w:cstheme="majorBidi"/>
      <w:color w:val="365F91" w:themeColor="accent1" w:themeShade="BF"/>
      <w:sz w:val="26"/>
      <w:szCs w:val="26"/>
      <w:lang w:eastAsia="en-US"/>
    </w:rPr>
  </w:style>
  <w:style w:type="paragraph" w:customStyle="1" w:styleId="Default">
    <w:name w:val="Default"/>
    <w:rsid w:val="008647DD"/>
    <w:pPr>
      <w:autoSpaceDE w:val="0"/>
      <w:autoSpaceDN w:val="0"/>
      <w:adjustRightInd w:val="0"/>
    </w:pPr>
    <w:rPr>
      <w:rFonts w:ascii="Calibri" w:eastAsiaTheme="minorHAnsi" w:hAnsi="Calibri" w:cs="Calibri"/>
      <w:color w:val="000000"/>
      <w:lang w:eastAsia="en-US"/>
    </w:rPr>
  </w:style>
  <w:style w:type="paragraph" w:styleId="Subtitle">
    <w:name w:val="Subtitle"/>
    <w:aliases w:val="Level 2"/>
    <w:basedOn w:val="Normal"/>
    <w:next w:val="Normal"/>
    <w:link w:val="SubtitleChar"/>
    <w:qFormat/>
    <w:rsid w:val="008647DD"/>
    <w:pPr>
      <w:spacing w:before="240" w:after="120" w:line="240" w:lineRule="auto"/>
    </w:pPr>
    <w:rPr>
      <w:rFonts w:ascii="Verdana" w:eastAsia="Times New Roman" w:hAnsi="Verdana" w:cs="Arial"/>
      <w:b/>
      <w:color w:val="000000"/>
      <w:spacing w:val="-3"/>
      <w:sz w:val="20"/>
      <w:lang w:val="en-GB"/>
    </w:rPr>
  </w:style>
  <w:style w:type="character" w:customStyle="1" w:styleId="SubtitleChar">
    <w:name w:val="Subtitle Char"/>
    <w:aliases w:val="Level 2 Char"/>
    <w:basedOn w:val="DefaultParagraphFont"/>
    <w:link w:val="Subtitle"/>
    <w:rsid w:val="008647DD"/>
    <w:rPr>
      <w:rFonts w:ascii="Verdana" w:eastAsia="Times New Roman" w:hAnsi="Verdana" w:cs="Arial"/>
      <w:b/>
      <w:color w:val="000000"/>
      <w:spacing w:val="-3"/>
      <w:sz w:val="20"/>
      <w:szCs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7DD"/>
    <w:pPr>
      <w:spacing w:after="160" w:line="259" w:lineRule="auto"/>
    </w:pPr>
    <w:rPr>
      <w:rFonts w:asciiTheme="minorHAnsi" w:eastAsiaTheme="minorHAnsi" w:hAnsiTheme="minorHAnsi" w:cstheme="minorBidi"/>
      <w:sz w:val="22"/>
      <w:szCs w:val="22"/>
      <w:lang w:eastAsia="en-US"/>
    </w:rPr>
  </w:style>
  <w:style w:type="paragraph" w:styleId="Heading2">
    <w:name w:val="heading 2"/>
    <w:basedOn w:val="Normal"/>
    <w:next w:val="Normal"/>
    <w:link w:val="Heading2Char"/>
    <w:unhideWhenUsed/>
    <w:qFormat/>
    <w:rsid w:val="008647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05833"/>
    <w:rPr>
      <w:rFonts w:ascii="Lucida Grande" w:hAnsi="Lucida Grande"/>
      <w:sz w:val="18"/>
      <w:szCs w:val="18"/>
    </w:rPr>
  </w:style>
  <w:style w:type="character" w:customStyle="1" w:styleId="Heading2Char">
    <w:name w:val="Heading 2 Char"/>
    <w:basedOn w:val="DefaultParagraphFont"/>
    <w:link w:val="Heading2"/>
    <w:rsid w:val="008647DD"/>
    <w:rPr>
      <w:rFonts w:asciiTheme="majorHAnsi" w:eastAsiaTheme="majorEastAsia" w:hAnsiTheme="majorHAnsi" w:cstheme="majorBidi"/>
      <w:color w:val="365F91" w:themeColor="accent1" w:themeShade="BF"/>
      <w:sz w:val="26"/>
      <w:szCs w:val="26"/>
      <w:lang w:eastAsia="en-US"/>
    </w:rPr>
  </w:style>
  <w:style w:type="paragraph" w:customStyle="1" w:styleId="Default">
    <w:name w:val="Default"/>
    <w:rsid w:val="008647DD"/>
    <w:pPr>
      <w:autoSpaceDE w:val="0"/>
      <w:autoSpaceDN w:val="0"/>
      <w:adjustRightInd w:val="0"/>
    </w:pPr>
    <w:rPr>
      <w:rFonts w:ascii="Calibri" w:eastAsiaTheme="minorHAnsi" w:hAnsi="Calibri" w:cs="Calibri"/>
      <w:color w:val="000000"/>
      <w:lang w:eastAsia="en-US"/>
    </w:rPr>
  </w:style>
  <w:style w:type="paragraph" w:styleId="Subtitle">
    <w:name w:val="Subtitle"/>
    <w:aliases w:val="Level 2"/>
    <w:basedOn w:val="Normal"/>
    <w:next w:val="Normal"/>
    <w:link w:val="SubtitleChar"/>
    <w:qFormat/>
    <w:rsid w:val="008647DD"/>
    <w:pPr>
      <w:spacing w:before="240" w:after="120" w:line="240" w:lineRule="auto"/>
    </w:pPr>
    <w:rPr>
      <w:rFonts w:ascii="Verdana" w:eastAsia="Times New Roman" w:hAnsi="Verdana" w:cs="Arial"/>
      <w:b/>
      <w:color w:val="000000"/>
      <w:spacing w:val="-3"/>
      <w:sz w:val="20"/>
      <w:lang w:val="en-GB"/>
    </w:rPr>
  </w:style>
  <w:style w:type="character" w:customStyle="1" w:styleId="SubtitleChar">
    <w:name w:val="Subtitle Char"/>
    <w:aliases w:val="Level 2 Char"/>
    <w:basedOn w:val="DefaultParagraphFont"/>
    <w:link w:val="Subtitle"/>
    <w:rsid w:val="008647DD"/>
    <w:rPr>
      <w:rFonts w:ascii="Verdana" w:eastAsia="Times New Roman" w:hAnsi="Verdana" w:cs="Arial"/>
      <w:b/>
      <w:color w:val="000000"/>
      <w:spacing w:val="-3"/>
      <w:sz w:val="20"/>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2148</Characters>
  <Application>Microsoft Macintosh Word</Application>
  <DocSecurity>0</DocSecurity>
  <Lines>17</Lines>
  <Paragraphs>5</Paragraphs>
  <ScaleCrop>false</ScaleCrop>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Thomson</dc:creator>
  <cp:keywords/>
  <dc:description/>
  <cp:lastModifiedBy>Sandra Thomson</cp:lastModifiedBy>
  <cp:revision>1</cp:revision>
  <dcterms:created xsi:type="dcterms:W3CDTF">2017-05-16T20:50:00Z</dcterms:created>
  <dcterms:modified xsi:type="dcterms:W3CDTF">2017-05-16T20:51:00Z</dcterms:modified>
</cp:coreProperties>
</file>