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080427" w14:textId="77777777" w:rsidR="00F46C61" w:rsidRDefault="00F46C61">
      <w:pPr>
        <w:rPr>
          <w:rFonts w:ascii="Helvetica" w:hAnsi="Helvetica"/>
          <w:b/>
          <w:sz w:val="28"/>
          <w:szCs w:val="28"/>
        </w:rPr>
      </w:pPr>
      <w:bookmarkStart w:id="0" w:name="_GoBack"/>
      <w:bookmarkEnd w:id="0"/>
    </w:p>
    <w:p w14:paraId="219437EB" w14:textId="66D6910A" w:rsidR="00F46C61" w:rsidRDefault="00F04332">
      <w:pPr>
        <w:rPr>
          <w:rFonts w:ascii="Helvetica" w:hAnsi="Helvetica"/>
          <w:b/>
          <w:sz w:val="28"/>
          <w:szCs w:val="28"/>
        </w:rPr>
      </w:pPr>
      <w:r w:rsidRPr="00AA1BA8">
        <w:rPr>
          <w:rFonts w:ascii="Helvetica" w:hAnsi="Helvetica"/>
          <w:b/>
          <w:noProof/>
          <w:sz w:val="28"/>
          <w:szCs w:val="28"/>
        </w:rPr>
        <w:drawing>
          <wp:anchor distT="0" distB="0" distL="114300" distR="114300" simplePos="0" relativeHeight="251658240" behindDoc="0" locked="0" layoutInCell="1" allowOverlap="1" wp14:anchorId="0903ED1C" wp14:editId="682F94B2">
            <wp:simplePos x="0" y="0"/>
            <wp:positionH relativeFrom="margin">
              <wp:posOffset>3657600</wp:posOffset>
            </wp:positionH>
            <wp:positionV relativeFrom="margin">
              <wp:posOffset>228600</wp:posOffset>
            </wp:positionV>
            <wp:extent cx="1938020" cy="19380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FN-Logo_(CBM)_(Spot).eps"/>
                    <pic:cNvPicPr/>
                  </pic:nvPicPr>
                  <pic:blipFill>
                    <a:blip r:embed="rId8">
                      <a:extLst>
                        <a:ext uri="{28A0092B-C50C-407E-A947-70E740481C1C}">
                          <a14:useLocalDpi xmlns:a14="http://schemas.microsoft.com/office/drawing/2010/main" val="0"/>
                        </a:ext>
                      </a:extLst>
                    </a:blip>
                    <a:stretch>
                      <a:fillRect/>
                    </a:stretch>
                  </pic:blipFill>
                  <pic:spPr>
                    <a:xfrm>
                      <a:off x="0" y="0"/>
                      <a:ext cx="1938020" cy="1938020"/>
                    </a:xfrm>
                    <a:prstGeom prst="rect">
                      <a:avLst/>
                    </a:prstGeom>
                  </pic:spPr>
                </pic:pic>
              </a:graphicData>
            </a:graphic>
          </wp:anchor>
        </w:drawing>
      </w:r>
    </w:p>
    <w:p w14:paraId="0C92904E" w14:textId="6D440DE9" w:rsidR="000D2200" w:rsidRPr="00AA1BA8" w:rsidRDefault="000D2200">
      <w:pPr>
        <w:rPr>
          <w:rFonts w:ascii="Helvetica" w:hAnsi="Helvetica"/>
          <w:b/>
          <w:sz w:val="28"/>
          <w:szCs w:val="28"/>
        </w:rPr>
      </w:pPr>
    </w:p>
    <w:p w14:paraId="48649CAB" w14:textId="1CB2D0D5" w:rsidR="00AA1BA8" w:rsidRPr="00325498" w:rsidRDefault="000D2200">
      <w:pPr>
        <w:rPr>
          <w:rFonts w:ascii="Helvetica" w:hAnsi="Helvetica"/>
          <w:b/>
          <w:sz w:val="40"/>
          <w:szCs w:val="40"/>
        </w:rPr>
      </w:pPr>
      <w:proofErr w:type="spellStart"/>
      <w:r w:rsidRPr="00B077AB">
        <w:rPr>
          <w:rFonts w:ascii="Helvetica" w:hAnsi="Helvetica"/>
          <w:b/>
          <w:sz w:val="40"/>
          <w:szCs w:val="40"/>
        </w:rPr>
        <w:t>Mikisew</w:t>
      </w:r>
      <w:proofErr w:type="spellEnd"/>
      <w:r w:rsidRPr="00B077AB">
        <w:rPr>
          <w:rFonts w:ascii="Helvetica" w:hAnsi="Helvetica"/>
          <w:b/>
          <w:sz w:val="40"/>
          <w:szCs w:val="40"/>
        </w:rPr>
        <w:t xml:space="preserve"> Cree First Nation</w:t>
      </w:r>
    </w:p>
    <w:p w14:paraId="627D7256" w14:textId="01983CE4" w:rsidR="00AA1BA8" w:rsidRDefault="00AA1BA8">
      <w:pPr>
        <w:rPr>
          <w:rFonts w:ascii="Helvetica" w:hAnsi="Helvetica"/>
          <w:b/>
          <w:sz w:val="36"/>
          <w:szCs w:val="36"/>
        </w:rPr>
      </w:pPr>
      <w:r w:rsidRPr="00F46C61">
        <w:rPr>
          <w:rFonts w:ascii="Helvetica" w:hAnsi="Helvetica"/>
          <w:b/>
          <w:sz w:val="36"/>
          <w:szCs w:val="36"/>
        </w:rPr>
        <w:t>Community Based Monitoring</w:t>
      </w:r>
    </w:p>
    <w:p w14:paraId="0BDA8BA0" w14:textId="77777777" w:rsidR="00BD3FF8" w:rsidRDefault="00BD3FF8">
      <w:pPr>
        <w:rPr>
          <w:rFonts w:ascii="Helvetica" w:hAnsi="Helvetica"/>
          <w:b/>
          <w:sz w:val="36"/>
          <w:szCs w:val="36"/>
        </w:rPr>
      </w:pPr>
    </w:p>
    <w:p w14:paraId="49BE6DD4" w14:textId="413B0252" w:rsidR="008B526A" w:rsidRDefault="00B077AB" w:rsidP="00F04332">
      <w:pPr>
        <w:rPr>
          <w:rFonts w:ascii="Helvetica" w:hAnsi="Helvetica"/>
          <w:b/>
          <w:sz w:val="28"/>
          <w:szCs w:val="28"/>
        </w:rPr>
      </w:pPr>
      <w:r>
        <w:rPr>
          <w:rFonts w:ascii="Helvetica" w:hAnsi="Helvetica"/>
          <w:b/>
          <w:sz w:val="28"/>
          <w:szCs w:val="28"/>
        </w:rPr>
        <w:t xml:space="preserve">- </w:t>
      </w:r>
      <w:r w:rsidR="00BD3FF8" w:rsidRPr="00F04332">
        <w:rPr>
          <w:rFonts w:ascii="Helvetica" w:hAnsi="Helvetica"/>
          <w:b/>
          <w:sz w:val="28"/>
          <w:szCs w:val="28"/>
        </w:rPr>
        <w:t xml:space="preserve">Key Program Activities and Protocol </w:t>
      </w:r>
      <w:r>
        <w:rPr>
          <w:rFonts w:ascii="Helvetica" w:hAnsi="Helvetica"/>
          <w:b/>
          <w:sz w:val="28"/>
          <w:szCs w:val="28"/>
        </w:rPr>
        <w:br/>
      </w:r>
      <w:proofErr w:type="gramStart"/>
      <w:r>
        <w:rPr>
          <w:rFonts w:ascii="Helvetica" w:hAnsi="Helvetica"/>
          <w:b/>
          <w:sz w:val="28"/>
          <w:szCs w:val="28"/>
        </w:rPr>
        <w:t xml:space="preserve">  </w:t>
      </w:r>
      <w:r w:rsidR="00BD3FF8" w:rsidRPr="00F04332">
        <w:rPr>
          <w:rFonts w:ascii="Helvetica" w:hAnsi="Helvetica"/>
          <w:b/>
          <w:sz w:val="28"/>
          <w:szCs w:val="28"/>
        </w:rPr>
        <w:t>Descriptions</w:t>
      </w:r>
      <w:proofErr w:type="gramEnd"/>
    </w:p>
    <w:p w14:paraId="0533FBD8" w14:textId="77777777" w:rsidR="00F04332" w:rsidRPr="00F04332" w:rsidRDefault="00F04332" w:rsidP="00F04332">
      <w:pPr>
        <w:rPr>
          <w:rFonts w:ascii="Helvetica" w:hAnsi="Helvetica"/>
          <w:b/>
          <w:sz w:val="28"/>
          <w:szCs w:val="28"/>
        </w:rPr>
      </w:pPr>
    </w:p>
    <w:p w14:paraId="5115CAF2" w14:textId="77777777" w:rsidR="000D2200" w:rsidRPr="00AA1BA8" w:rsidRDefault="000D2200">
      <w:pPr>
        <w:rPr>
          <w:rFonts w:ascii="Helvetica" w:hAnsi="Helvetica"/>
          <w:sz w:val="22"/>
          <w:szCs w:val="22"/>
        </w:rPr>
      </w:pPr>
    </w:p>
    <w:p w14:paraId="707692D8" w14:textId="5294CB7B" w:rsidR="00BD3FF8" w:rsidRPr="00325498" w:rsidRDefault="000D2200" w:rsidP="00ED6004">
      <w:pPr>
        <w:rPr>
          <w:rFonts w:ascii="Helvetica" w:hAnsi="Helvetica"/>
          <w:b/>
        </w:rPr>
      </w:pPr>
      <w:r w:rsidRPr="00325498">
        <w:rPr>
          <w:rFonts w:ascii="Helvetica" w:hAnsi="Helvetica"/>
          <w:b/>
        </w:rPr>
        <w:t>Water Quality</w:t>
      </w:r>
    </w:p>
    <w:p w14:paraId="2C9F6762" w14:textId="578E0AD4" w:rsidR="00F04332" w:rsidRDefault="00F04332" w:rsidP="00F04332">
      <w:pPr>
        <w:spacing w:before="120"/>
        <w:rPr>
          <w:rFonts w:ascii="Helvetica" w:hAnsi="Helvetica"/>
          <w:sz w:val="22"/>
          <w:szCs w:val="22"/>
        </w:rPr>
      </w:pPr>
      <w:r>
        <w:rPr>
          <w:rFonts w:ascii="Helvetica" w:hAnsi="Helvetica"/>
          <w:sz w:val="22"/>
          <w:szCs w:val="22"/>
        </w:rPr>
        <w:t xml:space="preserve">The </w:t>
      </w:r>
      <w:proofErr w:type="spellStart"/>
      <w:r>
        <w:rPr>
          <w:rFonts w:ascii="Helvetica" w:hAnsi="Helvetica"/>
          <w:sz w:val="22"/>
          <w:szCs w:val="22"/>
        </w:rPr>
        <w:t>Mikisew</w:t>
      </w:r>
      <w:proofErr w:type="spellEnd"/>
      <w:r>
        <w:rPr>
          <w:rFonts w:ascii="Helvetica" w:hAnsi="Helvetica"/>
          <w:sz w:val="22"/>
          <w:szCs w:val="22"/>
        </w:rPr>
        <w:t xml:space="preserve"> Cree First Nation Community Based Monitoring (CBM) program samples water chemistry and Indigenous Knowledge Indicators weekly (during the open water season) at 7 sites:</w:t>
      </w:r>
    </w:p>
    <w:p w14:paraId="26131BAA" w14:textId="459BDE79" w:rsidR="00F04332" w:rsidRPr="00F04332" w:rsidRDefault="00F04332" w:rsidP="00F04332">
      <w:pPr>
        <w:pStyle w:val="ListParagraph"/>
        <w:numPr>
          <w:ilvl w:val="0"/>
          <w:numId w:val="11"/>
        </w:numPr>
        <w:spacing w:before="120"/>
        <w:rPr>
          <w:rFonts w:ascii="Helvetica" w:hAnsi="Helvetica"/>
          <w:sz w:val="22"/>
          <w:szCs w:val="22"/>
        </w:rPr>
      </w:pPr>
      <w:r w:rsidRPr="00F04332">
        <w:rPr>
          <w:rFonts w:ascii="Helvetica" w:hAnsi="Helvetica"/>
          <w:sz w:val="22"/>
          <w:szCs w:val="22"/>
        </w:rPr>
        <w:t>Water intake;</w:t>
      </w:r>
    </w:p>
    <w:p w14:paraId="491E099F" w14:textId="07B29D9B" w:rsidR="00F04332" w:rsidRPr="00F04332" w:rsidRDefault="00F04332" w:rsidP="00F04332">
      <w:pPr>
        <w:pStyle w:val="ListParagraph"/>
        <w:numPr>
          <w:ilvl w:val="0"/>
          <w:numId w:val="11"/>
        </w:numPr>
        <w:rPr>
          <w:rFonts w:ascii="Helvetica" w:hAnsi="Helvetica"/>
          <w:sz w:val="22"/>
          <w:szCs w:val="22"/>
        </w:rPr>
      </w:pPr>
      <w:proofErr w:type="spellStart"/>
      <w:r w:rsidRPr="00F04332">
        <w:rPr>
          <w:rFonts w:ascii="Helvetica" w:hAnsi="Helvetica"/>
          <w:sz w:val="22"/>
          <w:szCs w:val="22"/>
        </w:rPr>
        <w:t>Quatre</w:t>
      </w:r>
      <w:proofErr w:type="spellEnd"/>
      <w:r w:rsidRPr="00F04332">
        <w:rPr>
          <w:rFonts w:ascii="Helvetica" w:hAnsi="Helvetica"/>
          <w:sz w:val="22"/>
          <w:szCs w:val="22"/>
        </w:rPr>
        <w:t xml:space="preserve"> </w:t>
      </w:r>
      <w:proofErr w:type="spellStart"/>
      <w:r w:rsidRPr="00F04332">
        <w:rPr>
          <w:rFonts w:ascii="Helvetica" w:hAnsi="Helvetica"/>
          <w:sz w:val="22"/>
          <w:szCs w:val="22"/>
        </w:rPr>
        <w:t>Fourches</w:t>
      </w:r>
      <w:proofErr w:type="spellEnd"/>
      <w:r w:rsidRPr="00F04332">
        <w:rPr>
          <w:rFonts w:ascii="Helvetica" w:hAnsi="Helvetica"/>
          <w:sz w:val="22"/>
          <w:szCs w:val="22"/>
        </w:rPr>
        <w:t xml:space="preserve"> at Lake </w:t>
      </w:r>
      <w:proofErr w:type="spellStart"/>
      <w:r w:rsidRPr="00F04332">
        <w:rPr>
          <w:rFonts w:ascii="Helvetica" w:hAnsi="Helvetica"/>
          <w:sz w:val="22"/>
          <w:szCs w:val="22"/>
        </w:rPr>
        <w:t>Mamawi</w:t>
      </w:r>
      <w:proofErr w:type="spellEnd"/>
      <w:r w:rsidRPr="00F04332">
        <w:rPr>
          <w:rFonts w:ascii="Helvetica" w:hAnsi="Helvetica"/>
          <w:sz w:val="22"/>
          <w:szCs w:val="22"/>
        </w:rPr>
        <w:t>;</w:t>
      </w:r>
    </w:p>
    <w:p w14:paraId="5DB31D4F" w14:textId="6A54E805" w:rsidR="00F04332" w:rsidRPr="00F04332" w:rsidRDefault="00F04332" w:rsidP="00F04332">
      <w:pPr>
        <w:pStyle w:val="ListParagraph"/>
        <w:numPr>
          <w:ilvl w:val="0"/>
          <w:numId w:val="11"/>
        </w:numPr>
        <w:rPr>
          <w:rFonts w:ascii="Helvetica" w:hAnsi="Helvetica"/>
          <w:sz w:val="22"/>
          <w:szCs w:val="22"/>
        </w:rPr>
      </w:pPr>
      <w:proofErr w:type="spellStart"/>
      <w:r w:rsidRPr="00F04332">
        <w:rPr>
          <w:rFonts w:ascii="Helvetica" w:hAnsi="Helvetica"/>
          <w:sz w:val="22"/>
          <w:szCs w:val="22"/>
        </w:rPr>
        <w:t>Quatre</w:t>
      </w:r>
      <w:proofErr w:type="spellEnd"/>
      <w:r w:rsidRPr="00F04332">
        <w:rPr>
          <w:rFonts w:ascii="Helvetica" w:hAnsi="Helvetica"/>
          <w:sz w:val="22"/>
          <w:szCs w:val="22"/>
        </w:rPr>
        <w:t xml:space="preserve"> </w:t>
      </w:r>
      <w:proofErr w:type="spellStart"/>
      <w:r w:rsidRPr="00F04332">
        <w:rPr>
          <w:rFonts w:ascii="Helvetica" w:hAnsi="Helvetica"/>
          <w:sz w:val="22"/>
          <w:szCs w:val="22"/>
        </w:rPr>
        <w:t>Fourches</w:t>
      </w:r>
      <w:proofErr w:type="spellEnd"/>
      <w:r w:rsidRPr="00F04332">
        <w:rPr>
          <w:rFonts w:ascii="Helvetica" w:hAnsi="Helvetica"/>
          <w:sz w:val="22"/>
          <w:szCs w:val="22"/>
        </w:rPr>
        <w:t xml:space="preserve"> towards Peace River;</w:t>
      </w:r>
    </w:p>
    <w:p w14:paraId="365044C1" w14:textId="5656082B" w:rsidR="00F04332" w:rsidRPr="00F04332" w:rsidRDefault="00F04332" w:rsidP="00F04332">
      <w:pPr>
        <w:pStyle w:val="ListParagraph"/>
        <w:numPr>
          <w:ilvl w:val="0"/>
          <w:numId w:val="11"/>
        </w:numPr>
        <w:rPr>
          <w:rFonts w:ascii="Helvetica" w:hAnsi="Helvetica"/>
          <w:sz w:val="22"/>
          <w:szCs w:val="22"/>
        </w:rPr>
      </w:pPr>
      <w:r w:rsidRPr="00F04332">
        <w:rPr>
          <w:rFonts w:ascii="Helvetica" w:hAnsi="Helvetica"/>
          <w:sz w:val="22"/>
          <w:szCs w:val="22"/>
        </w:rPr>
        <w:t xml:space="preserve">Des </w:t>
      </w:r>
      <w:proofErr w:type="spellStart"/>
      <w:r w:rsidRPr="00F04332">
        <w:rPr>
          <w:rFonts w:ascii="Helvetica" w:hAnsi="Helvetica"/>
          <w:sz w:val="22"/>
          <w:szCs w:val="22"/>
        </w:rPr>
        <w:t>Rochers</w:t>
      </w:r>
      <w:proofErr w:type="spellEnd"/>
      <w:r w:rsidRPr="00F04332">
        <w:rPr>
          <w:rFonts w:ascii="Helvetica" w:hAnsi="Helvetica"/>
          <w:sz w:val="22"/>
          <w:szCs w:val="22"/>
        </w:rPr>
        <w:t xml:space="preserve"> River;</w:t>
      </w:r>
    </w:p>
    <w:p w14:paraId="4FA199A4" w14:textId="3D84393B" w:rsidR="00F04332" w:rsidRPr="00F04332" w:rsidRDefault="00F04332" w:rsidP="00F04332">
      <w:pPr>
        <w:pStyle w:val="ListParagraph"/>
        <w:numPr>
          <w:ilvl w:val="0"/>
          <w:numId w:val="11"/>
        </w:numPr>
        <w:rPr>
          <w:rFonts w:ascii="Helvetica" w:hAnsi="Helvetica"/>
          <w:sz w:val="22"/>
          <w:szCs w:val="22"/>
        </w:rPr>
      </w:pPr>
      <w:r w:rsidRPr="00F04332">
        <w:rPr>
          <w:rFonts w:ascii="Helvetica" w:hAnsi="Helvetica"/>
          <w:sz w:val="22"/>
          <w:szCs w:val="22"/>
        </w:rPr>
        <w:t>Lake Athabasca;</w:t>
      </w:r>
    </w:p>
    <w:p w14:paraId="004699B8" w14:textId="14945D95" w:rsidR="00F04332" w:rsidRPr="00F04332" w:rsidRDefault="00F04332" w:rsidP="00F04332">
      <w:pPr>
        <w:pStyle w:val="ListParagraph"/>
        <w:numPr>
          <w:ilvl w:val="0"/>
          <w:numId w:val="11"/>
        </w:numPr>
        <w:rPr>
          <w:rFonts w:ascii="Helvetica" w:hAnsi="Helvetica"/>
          <w:sz w:val="22"/>
          <w:szCs w:val="22"/>
        </w:rPr>
      </w:pPr>
      <w:r w:rsidRPr="00F04332">
        <w:rPr>
          <w:rFonts w:ascii="Helvetica" w:hAnsi="Helvetica"/>
          <w:sz w:val="22"/>
          <w:szCs w:val="22"/>
        </w:rPr>
        <w:t xml:space="preserve">Cree Creek at Lake </w:t>
      </w:r>
      <w:proofErr w:type="spellStart"/>
      <w:r w:rsidRPr="00F04332">
        <w:rPr>
          <w:rFonts w:ascii="Helvetica" w:hAnsi="Helvetica"/>
          <w:sz w:val="22"/>
          <w:szCs w:val="22"/>
        </w:rPr>
        <w:t>Mamawi</w:t>
      </w:r>
      <w:proofErr w:type="spellEnd"/>
      <w:r w:rsidRPr="00F04332">
        <w:rPr>
          <w:rFonts w:ascii="Helvetica" w:hAnsi="Helvetica"/>
          <w:sz w:val="22"/>
          <w:szCs w:val="22"/>
        </w:rPr>
        <w:t>; and,</w:t>
      </w:r>
    </w:p>
    <w:p w14:paraId="475C390D" w14:textId="694380DA" w:rsidR="00F04332" w:rsidRDefault="00F04332" w:rsidP="00F04332">
      <w:pPr>
        <w:pStyle w:val="ListParagraph"/>
        <w:numPr>
          <w:ilvl w:val="0"/>
          <w:numId w:val="11"/>
        </w:numPr>
        <w:rPr>
          <w:rFonts w:ascii="Helvetica" w:hAnsi="Helvetica"/>
          <w:sz w:val="22"/>
          <w:szCs w:val="22"/>
        </w:rPr>
      </w:pPr>
      <w:proofErr w:type="spellStart"/>
      <w:r w:rsidRPr="00F04332">
        <w:rPr>
          <w:rFonts w:ascii="Helvetica" w:hAnsi="Helvetica"/>
          <w:sz w:val="22"/>
          <w:szCs w:val="22"/>
        </w:rPr>
        <w:t>Embarras</w:t>
      </w:r>
      <w:proofErr w:type="spellEnd"/>
      <w:r w:rsidRPr="00F04332">
        <w:rPr>
          <w:rFonts w:ascii="Helvetica" w:hAnsi="Helvetica"/>
          <w:sz w:val="22"/>
          <w:szCs w:val="22"/>
        </w:rPr>
        <w:t xml:space="preserve"> River Mouth</w:t>
      </w:r>
    </w:p>
    <w:p w14:paraId="40E1DA74" w14:textId="77777777" w:rsidR="00F04332" w:rsidRDefault="00F04332" w:rsidP="00F04332">
      <w:pPr>
        <w:rPr>
          <w:rFonts w:ascii="Helvetica" w:hAnsi="Helvetica"/>
          <w:sz w:val="22"/>
          <w:szCs w:val="22"/>
        </w:rPr>
      </w:pPr>
    </w:p>
    <w:p w14:paraId="64FEE38D" w14:textId="6273C610" w:rsidR="00F04332" w:rsidRDefault="00F04332" w:rsidP="00F04332">
      <w:pPr>
        <w:rPr>
          <w:rFonts w:ascii="Helvetica" w:hAnsi="Helvetica"/>
          <w:sz w:val="22"/>
          <w:szCs w:val="22"/>
        </w:rPr>
      </w:pPr>
      <w:r>
        <w:rPr>
          <w:rFonts w:ascii="Helvetica" w:hAnsi="Helvetica"/>
          <w:sz w:val="22"/>
          <w:szCs w:val="22"/>
        </w:rPr>
        <w:t xml:space="preserve">At each site information is collected on water temperature, conductivity, dissolved oxygen, pH, salinity, ORP </w:t>
      </w:r>
      <w:r w:rsidR="00E3073D">
        <w:rPr>
          <w:rFonts w:ascii="Helvetica" w:hAnsi="Helvetica"/>
          <w:sz w:val="22"/>
          <w:szCs w:val="22"/>
        </w:rPr>
        <w:t>(</w:t>
      </w:r>
      <w:r w:rsidR="00E3073D" w:rsidRPr="00E3073D">
        <w:rPr>
          <w:rFonts w:ascii="Helvetica" w:hAnsi="Helvetica"/>
          <w:i/>
          <w:sz w:val="22"/>
          <w:szCs w:val="22"/>
        </w:rPr>
        <w:t xml:space="preserve">ORP to be removed </w:t>
      </w:r>
      <w:r w:rsidR="00E3073D">
        <w:rPr>
          <w:rFonts w:ascii="Helvetica" w:hAnsi="Helvetica"/>
          <w:i/>
          <w:sz w:val="22"/>
          <w:szCs w:val="22"/>
        </w:rPr>
        <w:t xml:space="preserve">in 2017 </w:t>
      </w:r>
      <w:r w:rsidR="00E3073D" w:rsidRPr="00E3073D">
        <w:rPr>
          <w:rFonts w:ascii="Helvetica" w:hAnsi="Helvetica"/>
          <w:i/>
          <w:sz w:val="22"/>
          <w:szCs w:val="22"/>
        </w:rPr>
        <w:t xml:space="preserve">and </w:t>
      </w:r>
      <w:proofErr w:type="spellStart"/>
      <w:r w:rsidR="00E3073D" w:rsidRPr="00E3073D">
        <w:rPr>
          <w:rFonts w:ascii="Helvetica" w:hAnsi="Helvetica"/>
          <w:i/>
          <w:sz w:val="22"/>
          <w:szCs w:val="22"/>
        </w:rPr>
        <w:t>Chlorophyl</w:t>
      </w:r>
      <w:proofErr w:type="spellEnd"/>
      <w:r w:rsidR="00E3073D" w:rsidRPr="00E3073D">
        <w:rPr>
          <w:rFonts w:ascii="Helvetica" w:hAnsi="Helvetica"/>
          <w:i/>
          <w:sz w:val="22"/>
          <w:szCs w:val="22"/>
        </w:rPr>
        <w:t xml:space="preserve"> A added)</w:t>
      </w:r>
      <w:r w:rsidR="00E3073D">
        <w:rPr>
          <w:rFonts w:ascii="Helvetica" w:hAnsi="Helvetica"/>
          <w:sz w:val="22"/>
          <w:szCs w:val="22"/>
        </w:rPr>
        <w:t xml:space="preserve"> </w:t>
      </w:r>
      <w:r>
        <w:rPr>
          <w:rFonts w:ascii="Helvetica" w:hAnsi="Helvetica"/>
          <w:sz w:val="22"/>
          <w:szCs w:val="22"/>
        </w:rPr>
        <w:t>as well as Indigenous Indicators of water health. Additionally, weather description</w:t>
      </w:r>
      <w:r w:rsidR="00325498">
        <w:rPr>
          <w:rFonts w:ascii="Helvetica" w:hAnsi="Helvetica"/>
          <w:sz w:val="22"/>
          <w:szCs w:val="22"/>
        </w:rPr>
        <w:t>s are logged and a</w:t>
      </w:r>
      <w:r>
        <w:rPr>
          <w:rFonts w:ascii="Helvetica" w:hAnsi="Helvetica"/>
          <w:sz w:val="22"/>
          <w:szCs w:val="22"/>
        </w:rPr>
        <w:t xml:space="preserve"> geographical position</w:t>
      </w:r>
      <w:r w:rsidR="00325498">
        <w:rPr>
          <w:rFonts w:ascii="Helvetica" w:hAnsi="Helvetica"/>
          <w:sz w:val="22"/>
          <w:szCs w:val="22"/>
        </w:rPr>
        <w:t xml:space="preserve"> is taken</w:t>
      </w:r>
      <w:r>
        <w:rPr>
          <w:rFonts w:ascii="Helvetica" w:hAnsi="Helvetica"/>
          <w:sz w:val="22"/>
          <w:szCs w:val="22"/>
        </w:rPr>
        <w:t xml:space="preserve">. All data is collected on a custom app based database system containing internal quality control features. Monitoring </w:t>
      </w:r>
      <w:proofErr w:type="gramStart"/>
      <w:r>
        <w:rPr>
          <w:rFonts w:ascii="Helvetica" w:hAnsi="Helvetica"/>
          <w:sz w:val="22"/>
          <w:szCs w:val="22"/>
        </w:rPr>
        <w:t>staff employ</w:t>
      </w:r>
      <w:proofErr w:type="gramEnd"/>
      <w:r>
        <w:rPr>
          <w:rFonts w:ascii="Helvetica" w:hAnsi="Helvetica"/>
          <w:sz w:val="22"/>
          <w:szCs w:val="22"/>
        </w:rPr>
        <w:t xml:space="preserve"> a YSI Pro Plus meter, and a </w:t>
      </w:r>
      <w:proofErr w:type="spellStart"/>
      <w:r>
        <w:rPr>
          <w:rFonts w:ascii="Helvetica" w:hAnsi="Helvetica"/>
          <w:sz w:val="22"/>
          <w:szCs w:val="22"/>
        </w:rPr>
        <w:t>Analite</w:t>
      </w:r>
      <w:proofErr w:type="spellEnd"/>
      <w:r>
        <w:rPr>
          <w:rFonts w:ascii="Helvetica" w:hAnsi="Helvetica"/>
          <w:sz w:val="22"/>
          <w:szCs w:val="22"/>
        </w:rPr>
        <w:t xml:space="preserve"> NEP 160 Turbidity meter or a WTW Multi 3410 Turbidity meter.</w:t>
      </w:r>
    </w:p>
    <w:p w14:paraId="65F73E35" w14:textId="77777777" w:rsidR="00E3073D" w:rsidRDefault="00E3073D" w:rsidP="00F04332">
      <w:pPr>
        <w:rPr>
          <w:rFonts w:ascii="Helvetica" w:hAnsi="Helvetica"/>
          <w:sz w:val="22"/>
          <w:szCs w:val="22"/>
        </w:rPr>
      </w:pPr>
    </w:p>
    <w:p w14:paraId="122BF83E" w14:textId="4FE8DAA7" w:rsidR="00F04332" w:rsidRPr="00F04332" w:rsidRDefault="00F04332" w:rsidP="00F04332">
      <w:pPr>
        <w:rPr>
          <w:rFonts w:ascii="Helvetica" w:hAnsi="Helvetica"/>
          <w:sz w:val="22"/>
          <w:szCs w:val="22"/>
        </w:rPr>
      </w:pPr>
      <w:r>
        <w:rPr>
          <w:rFonts w:ascii="Helvetica" w:hAnsi="Helvetica"/>
          <w:sz w:val="22"/>
          <w:szCs w:val="22"/>
        </w:rPr>
        <w:t xml:space="preserve">Results are reported to the community to demonstrate </w:t>
      </w:r>
      <w:r w:rsidR="00E3073D">
        <w:rPr>
          <w:rFonts w:ascii="Helvetica" w:hAnsi="Helvetica"/>
          <w:sz w:val="22"/>
          <w:szCs w:val="22"/>
        </w:rPr>
        <w:t>changes to water quality over time and employ both western science and Indigenous Knowledge indicators to this end. Example program results are presented below in figures 1-3.</w:t>
      </w:r>
    </w:p>
    <w:p w14:paraId="1D596ECE" w14:textId="77777777" w:rsidR="00FF1E31" w:rsidRPr="00ED6004" w:rsidRDefault="00FF1E31" w:rsidP="00ED6004">
      <w:pPr>
        <w:rPr>
          <w:rFonts w:ascii="Helvetica" w:hAnsi="Helvetica"/>
          <w:b/>
          <w:sz w:val="22"/>
          <w:szCs w:val="22"/>
        </w:rPr>
      </w:pPr>
    </w:p>
    <w:p w14:paraId="0FEC62AE" w14:textId="3B64A8CE" w:rsidR="00BD3FF8" w:rsidRPr="00423E41" w:rsidRDefault="00BD3FF8" w:rsidP="00BD3FF8">
      <w:pPr>
        <w:jc w:val="center"/>
        <w:rPr>
          <w:rFonts w:ascii="Helvetica" w:hAnsi="Helvetica"/>
          <w:b/>
        </w:rPr>
      </w:pPr>
    </w:p>
    <w:p w14:paraId="7A926A93" w14:textId="365138DA" w:rsidR="00BD3FF8" w:rsidRPr="00F838FE" w:rsidRDefault="00F04332" w:rsidP="00BD3FF8">
      <w:pPr>
        <w:spacing w:after="120"/>
        <w:ind w:left="-990"/>
        <w:rPr>
          <w:rFonts w:ascii="Helvetica" w:hAnsi="Helvetica"/>
        </w:rPr>
      </w:pPr>
      <w:r>
        <w:rPr>
          <w:rFonts w:ascii="Helvetica" w:hAnsi="Helvetica"/>
        </w:rPr>
        <w:tab/>
      </w:r>
    </w:p>
    <w:p w14:paraId="3F6713FC" w14:textId="77777777" w:rsidR="00BD3FF8" w:rsidRPr="00BD3FF8" w:rsidRDefault="00BD3FF8">
      <w:pPr>
        <w:rPr>
          <w:rFonts w:ascii="Helvetica" w:hAnsi="Helvetica"/>
          <w:b/>
          <w:sz w:val="22"/>
          <w:szCs w:val="22"/>
        </w:rPr>
      </w:pPr>
    </w:p>
    <w:p w14:paraId="2BBB1476" w14:textId="77777777" w:rsidR="00C0270F" w:rsidRPr="00AA1BA8" w:rsidRDefault="00C0270F">
      <w:pPr>
        <w:rPr>
          <w:rFonts w:ascii="Helvetica" w:hAnsi="Helvetica"/>
          <w:sz w:val="22"/>
          <w:szCs w:val="22"/>
        </w:rPr>
      </w:pPr>
    </w:p>
    <w:p w14:paraId="3E0B2F96" w14:textId="77777777" w:rsidR="000D2200" w:rsidRDefault="000D2200">
      <w:pPr>
        <w:rPr>
          <w:rFonts w:ascii="Helvetica" w:hAnsi="Helvetica"/>
          <w:sz w:val="22"/>
          <w:szCs w:val="22"/>
        </w:rPr>
      </w:pPr>
      <w:r w:rsidRPr="00AA1BA8">
        <w:rPr>
          <w:rFonts w:ascii="Helvetica" w:hAnsi="Helvetica"/>
          <w:noProof/>
          <w:sz w:val="22"/>
          <w:szCs w:val="22"/>
        </w:rPr>
        <w:lastRenderedPageBreak/>
        <w:drawing>
          <wp:inline distT="0" distB="0" distL="0" distR="0" wp14:anchorId="6FEC713B" wp14:editId="5CC0D7D2">
            <wp:extent cx="5486400" cy="3321734"/>
            <wp:effectExtent l="0" t="0" r="0" b="5715"/>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486400" cy="3321734"/>
                    </a:xfrm>
                    <a:prstGeom prst="rect">
                      <a:avLst/>
                    </a:prstGeom>
                    <a:noFill/>
                    <a:ln>
                      <a:noFill/>
                    </a:ln>
                  </pic:spPr>
                </pic:pic>
              </a:graphicData>
            </a:graphic>
          </wp:inline>
        </w:drawing>
      </w:r>
    </w:p>
    <w:p w14:paraId="1F19A967" w14:textId="0E822BDB" w:rsidR="00F04332" w:rsidRDefault="00F04332">
      <w:pPr>
        <w:rPr>
          <w:rFonts w:ascii="Helvetica" w:hAnsi="Helvetica"/>
          <w:sz w:val="22"/>
          <w:szCs w:val="22"/>
        </w:rPr>
      </w:pPr>
      <w:r>
        <w:rPr>
          <w:rFonts w:ascii="Helvetica" w:hAnsi="Helvetica"/>
          <w:sz w:val="22"/>
          <w:szCs w:val="22"/>
        </w:rPr>
        <w:t>Figure 1. Dissolved Oxygen at all CBM sites for 2015</w:t>
      </w:r>
      <w:r w:rsidR="00325498">
        <w:rPr>
          <w:rFonts w:ascii="Helvetica" w:hAnsi="Helvetica"/>
          <w:sz w:val="22"/>
          <w:szCs w:val="22"/>
        </w:rPr>
        <w:t xml:space="preserve"> (includes ACFN sites)</w:t>
      </w:r>
      <w:r>
        <w:rPr>
          <w:rFonts w:ascii="Helvetica" w:hAnsi="Helvetica"/>
          <w:sz w:val="22"/>
          <w:szCs w:val="22"/>
        </w:rPr>
        <w:t>.</w:t>
      </w:r>
    </w:p>
    <w:p w14:paraId="36848832" w14:textId="77777777" w:rsidR="00F04332" w:rsidRPr="00AA1BA8" w:rsidRDefault="00F04332">
      <w:pPr>
        <w:rPr>
          <w:rFonts w:ascii="Helvetica" w:hAnsi="Helvetica"/>
          <w:sz w:val="22"/>
          <w:szCs w:val="22"/>
        </w:rPr>
      </w:pPr>
    </w:p>
    <w:p w14:paraId="4E2D5BDE" w14:textId="77777777" w:rsidR="000D2200" w:rsidRPr="00AA1BA8" w:rsidRDefault="000D2200">
      <w:pPr>
        <w:rPr>
          <w:rFonts w:ascii="Helvetica" w:hAnsi="Helvetica"/>
          <w:sz w:val="22"/>
          <w:szCs w:val="22"/>
        </w:rPr>
      </w:pPr>
      <w:r w:rsidRPr="00AA1BA8">
        <w:rPr>
          <w:rFonts w:ascii="Helvetica" w:hAnsi="Helvetica"/>
          <w:noProof/>
          <w:sz w:val="22"/>
          <w:szCs w:val="22"/>
        </w:rPr>
        <w:drawing>
          <wp:inline distT="0" distB="0" distL="0" distR="0" wp14:anchorId="6D248900" wp14:editId="2DA8AC8D">
            <wp:extent cx="5486400" cy="3135337"/>
            <wp:effectExtent l="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486400" cy="3135337"/>
                    </a:xfrm>
                    <a:prstGeom prst="rect">
                      <a:avLst/>
                    </a:prstGeom>
                    <a:noFill/>
                    <a:ln>
                      <a:noFill/>
                    </a:ln>
                  </pic:spPr>
                </pic:pic>
              </a:graphicData>
            </a:graphic>
          </wp:inline>
        </w:drawing>
      </w:r>
    </w:p>
    <w:p w14:paraId="3D2A2D57" w14:textId="4E18FBA2" w:rsidR="000D2200" w:rsidRPr="00F04332" w:rsidRDefault="00F04332" w:rsidP="000D2200">
      <w:pPr>
        <w:rPr>
          <w:rFonts w:ascii="Helvetica" w:hAnsi="Helvetica" w:cs="Times New Roman"/>
          <w:sz w:val="22"/>
          <w:szCs w:val="22"/>
        </w:rPr>
      </w:pPr>
      <w:r>
        <w:rPr>
          <w:rFonts w:ascii="Helvetica" w:hAnsi="Helvetica" w:cs="Times New Roman"/>
          <w:sz w:val="22"/>
          <w:szCs w:val="22"/>
        </w:rPr>
        <w:t>Figure 2</w:t>
      </w:r>
      <w:r w:rsidR="000D2200" w:rsidRPr="00F04332">
        <w:rPr>
          <w:rFonts w:ascii="Helvetica" w:hAnsi="Helvetica" w:cs="Times New Roman"/>
          <w:sz w:val="22"/>
          <w:szCs w:val="22"/>
        </w:rPr>
        <w:t>. Dissolved oxygen levels and temperature at all CBM sites averaged in 2015 against long-term average</w:t>
      </w:r>
    </w:p>
    <w:p w14:paraId="161A2658" w14:textId="0BF6023B" w:rsidR="000D2200" w:rsidRDefault="00E3073D">
      <w:pPr>
        <w:rPr>
          <w:rFonts w:ascii="Helvetica" w:hAnsi="Helvetica"/>
          <w:sz w:val="22"/>
          <w:szCs w:val="22"/>
        </w:rPr>
      </w:pPr>
      <w:r w:rsidRPr="00E3073D">
        <w:rPr>
          <w:noProof/>
        </w:rPr>
        <w:lastRenderedPageBreak/>
        <w:drawing>
          <wp:inline distT="0" distB="0" distL="0" distR="0" wp14:anchorId="27080D77" wp14:editId="2D5ECD4B">
            <wp:extent cx="5486400" cy="2908521"/>
            <wp:effectExtent l="0" t="0" r="0" b="1270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908521"/>
                    </a:xfrm>
                    <a:prstGeom prst="rect">
                      <a:avLst/>
                    </a:prstGeom>
                    <a:noFill/>
                    <a:ln>
                      <a:noFill/>
                    </a:ln>
                  </pic:spPr>
                </pic:pic>
              </a:graphicData>
            </a:graphic>
          </wp:inline>
        </w:drawing>
      </w:r>
    </w:p>
    <w:p w14:paraId="2DFAB42A" w14:textId="5A9D9EB5" w:rsidR="00E3073D" w:rsidRDefault="00E3073D">
      <w:pPr>
        <w:rPr>
          <w:rFonts w:ascii="Helvetica" w:hAnsi="Helvetica"/>
          <w:sz w:val="22"/>
          <w:szCs w:val="22"/>
        </w:rPr>
      </w:pPr>
      <w:r>
        <w:rPr>
          <w:rFonts w:ascii="Helvetica" w:hAnsi="Helvetica"/>
          <w:sz w:val="22"/>
          <w:szCs w:val="22"/>
        </w:rPr>
        <w:t>Figure 3</w:t>
      </w:r>
      <w:r w:rsidRPr="00E3073D">
        <w:rPr>
          <w:rFonts w:ascii="Helvetica" w:hAnsi="Helvetica"/>
          <w:sz w:val="22"/>
          <w:szCs w:val="22"/>
        </w:rPr>
        <w:t>. Dissolved Oxygen Levels Decline to Zero at Hay River Site (winter of 2013).</w:t>
      </w:r>
    </w:p>
    <w:p w14:paraId="6BDE72D9" w14:textId="77777777" w:rsidR="00E3073D" w:rsidRDefault="00E3073D">
      <w:pPr>
        <w:rPr>
          <w:rFonts w:ascii="Helvetica" w:hAnsi="Helvetica"/>
          <w:sz w:val="22"/>
          <w:szCs w:val="22"/>
        </w:rPr>
      </w:pPr>
    </w:p>
    <w:p w14:paraId="5E2A183E" w14:textId="77777777" w:rsidR="00E3073D" w:rsidRPr="00E3073D" w:rsidRDefault="00E3073D" w:rsidP="00E3073D">
      <w:pPr>
        <w:rPr>
          <w:rFonts w:ascii="Helvetica" w:hAnsi="Helvetica"/>
          <w:sz w:val="22"/>
          <w:szCs w:val="22"/>
        </w:rPr>
      </w:pPr>
    </w:p>
    <w:p w14:paraId="0FF0E49C" w14:textId="77777777" w:rsidR="00E3073D" w:rsidRPr="00325498" w:rsidRDefault="00E3073D" w:rsidP="00E3073D">
      <w:pPr>
        <w:rPr>
          <w:rFonts w:ascii="Helvetica" w:hAnsi="Helvetica"/>
          <w:u w:val="single"/>
        </w:rPr>
      </w:pPr>
      <w:r w:rsidRPr="00325498">
        <w:rPr>
          <w:rFonts w:ascii="Helvetica" w:hAnsi="Helvetica"/>
          <w:u w:val="single"/>
        </w:rPr>
        <w:t>Laboratory collections</w:t>
      </w:r>
    </w:p>
    <w:p w14:paraId="277EDF3C" w14:textId="0B29D262" w:rsidR="00E3073D" w:rsidRPr="00E3073D" w:rsidRDefault="000A0424" w:rsidP="00E3073D">
      <w:pPr>
        <w:rPr>
          <w:rFonts w:ascii="Helvetica" w:hAnsi="Helvetica"/>
          <w:sz w:val="22"/>
          <w:szCs w:val="22"/>
        </w:rPr>
      </w:pPr>
      <w:r>
        <w:rPr>
          <w:rFonts w:ascii="Helvetica" w:hAnsi="Helvetica"/>
          <w:sz w:val="22"/>
          <w:szCs w:val="22"/>
        </w:rPr>
        <w:t>•</w:t>
      </w:r>
      <w:r>
        <w:rPr>
          <w:rFonts w:ascii="Helvetica" w:hAnsi="Helvetica"/>
          <w:sz w:val="22"/>
          <w:szCs w:val="22"/>
        </w:rPr>
        <w:tab/>
      </w:r>
      <w:r w:rsidR="00E3073D" w:rsidRPr="00E3073D">
        <w:rPr>
          <w:rFonts w:ascii="Helvetica" w:hAnsi="Helvetica"/>
          <w:sz w:val="22"/>
          <w:szCs w:val="22"/>
        </w:rPr>
        <w:t>3 times a year (Spring, summer, and fall)</w:t>
      </w:r>
    </w:p>
    <w:p w14:paraId="4946BADE" w14:textId="10888D32" w:rsidR="00E3073D" w:rsidRPr="00E3073D" w:rsidRDefault="000A0424" w:rsidP="00E3073D">
      <w:pPr>
        <w:rPr>
          <w:rFonts w:ascii="Helvetica" w:hAnsi="Helvetica"/>
          <w:sz w:val="22"/>
          <w:szCs w:val="22"/>
        </w:rPr>
      </w:pPr>
      <w:r>
        <w:rPr>
          <w:rFonts w:ascii="Helvetica" w:hAnsi="Helvetica"/>
          <w:sz w:val="22"/>
          <w:szCs w:val="22"/>
        </w:rPr>
        <w:t>•</w:t>
      </w:r>
      <w:r>
        <w:rPr>
          <w:rFonts w:ascii="Helvetica" w:hAnsi="Helvetica"/>
          <w:sz w:val="22"/>
          <w:szCs w:val="22"/>
        </w:rPr>
        <w:tab/>
      </w:r>
      <w:proofErr w:type="gramStart"/>
      <w:r>
        <w:rPr>
          <w:rFonts w:ascii="Helvetica" w:hAnsi="Helvetica"/>
          <w:sz w:val="22"/>
          <w:szCs w:val="22"/>
        </w:rPr>
        <w:t>When</w:t>
      </w:r>
      <w:proofErr w:type="gramEnd"/>
      <w:r>
        <w:rPr>
          <w:rFonts w:ascii="Helvetica" w:hAnsi="Helvetica"/>
          <w:sz w:val="22"/>
          <w:szCs w:val="22"/>
        </w:rPr>
        <w:t xml:space="preserve"> resources exist are</w:t>
      </w:r>
      <w:r w:rsidR="00E3073D" w:rsidRPr="00E3073D">
        <w:rPr>
          <w:rFonts w:ascii="Helvetica" w:hAnsi="Helvetica"/>
          <w:sz w:val="22"/>
          <w:szCs w:val="22"/>
        </w:rPr>
        <w:t xml:space="preserve"> also collect in the winter</w:t>
      </w:r>
    </w:p>
    <w:p w14:paraId="397BA7B9" w14:textId="48B4EF5A" w:rsidR="00E3073D" w:rsidRPr="00E3073D" w:rsidRDefault="00E3073D" w:rsidP="00E3073D">
      <w:pPr>
        <w:rPr>
          <w:rFonts w:ascii="Helvetica" w:hAnsi="Helvetica"/>
          <w:sz w:val="22"/>
          <w:szCs w:val="22"/>
        </w:rPr>
      </w:pPr>
      <w:r w:rsidRPr="00E3073D">
        <w:rPr>
          <w:rFonts w:ascii="Helvetica" w:hAnsi="Helvetica"/>
          <w:sz w:val="22"/>
          <w:szCs w:val="22"/>
        </w:rPr>
        <w:t>•</w:t>
      </w:r>
      <w:r w:rsidRPr="00E3073D">
        <w:rPr>
          <w:rFonts w:ascii="Helvetica" w:hAnsi="Helvetica"/>
          <w:sz w:val="22"/>
          <w:szCs w:val="22"/>
        </w:rPr>
        <w:tab/>
        <w:t>Maintain consistent sites</w:t>
      </w:r>
      <w:r w:rsidR="000A0424">
        <w:rPr>
          <w:rFonts w:ascii="Helvetica" w:hAnsi="Helvetica"/>
          <w:sz w:val="22"/>
          <w:szCs w:val="22"/>
        </w:rPr>
        <w:t xml:space="preserve"> with overlap for QC/QA between ACFN</w:t>
      </w:r>
    </w:p>
    <w:p w14:paraId="57DE2C36" w14:textId="77777777" w:rsidR="00E3073D" w:rsidRPr="00E3073D" w:rsidRDefault="00E3073D" w:rsidP="00E3073D">
      <w:pPr>
        <w:rPr>
          <w:rFonts w:ascii="Helvetica" w:hAnsi="Helvetica"/>
          <w:sz w:val="22"/>
          <w:szCs w:val="22"/>
        </w:rPr>
      </w:pPr>
    </w:p>
    <w:p w14:paraId="015302D1" w14:textId="77777777" w:rsidR="00E3073D" w:rsidRPr="004146D9" w:rsidRDefault="00E3073D" w:rsidP="00E3073D">
      <w:pPr>
        <w:rPr>
          <w:rFonts w:ascii="Helvetica" w:hAnsi="Helvetica"/>
          <w:u w:val="single"/>
        </w:rPr>
      </w:pPr>
      <w:r w:rsidRPr="004146D9">
        <w:rPr>
          <w:rFonts w:ascii="Helvetica" w:hAnsi="Helvetica"/>
          <w:u w:val="single"/>
        </w:rPr>
        <w:t>Principle collection sites</w:t>
      </w:r>
    </w:p>
    <w:p w14:paraId="689FAE51" w14:textId="77777777" w:rsidR="00E3073D" w:rsidRPr="00E3073D" w:rsidRDefault="00E3073D" w:rsidP="00E3073D">
      <w:pPr>
        <w:rPr>
          <w:rFonts w:ascii="Helvetica" w:hAnsi="Helvetica"/>
          <w:sz w:val="22"/>
          <w:szCs w:val="22"/>
        </w:rPr>
      </w:pPr>
      <w:r w:rsidRPr="00E3073D">
        <w:rPr>
          <w:rFonts w:ascii="Helvetica" w:hAnsi="Helvetica"/>
          <w:sz w:val="22"/>
          <w:szCs w:val="22"/>
        </w:rPr>
        <w:t>•</w:t>
      </w:r>
      <w:r w:rsidRPr="00E3073D">
        <w:rPr>
          <w:rFonts w:ascii="Helvetica" w:hAnsi="Helvetica"/>
          <w:sz w:val="22"/>
          <w:szCs w:val="22"/>
        </w:rPr>
        <w:tab/>
        <w:t>Water intake</w:t>
      </w:r>
      <w:r w:rsidRPr="00E3073D">
        <w:rPr>
          <w:rFonts w:ascii="Helvetica" w:hAnsi="Helvetica"/>
          <w:sz w:val="22"/>
          <w:szCs w:val="22"/>
        </w:rPr>
        <w:tab/>
      </w:r>
      <w:r w:rsidRPr="00E3073D">
        <w:rPr>
          <w:rFonts w:ascii="Helvetica" w:hAnsi="Helvetica"/>
          <w:sz w:val="22"/>
          <w:szCs w:val="22"/>
        </w:rPr>
        <w:tab/>
      </w:r>
      <w:r w:rsidRPr="00E3073D">
        <w:rPr>
          <w:rFonts w:ascii="Helvetica" w:hAnsi="Helvetica"/>
          <w:sz w:val="22"/>
          <w:szCs w:val="22"/>
        </w:rPr>
        <w:tab/>
      </w:r>
      <w:proofErr w:type="gramStart"/>
      <w:r w:rsidRPr="00E3073D">
        <w:rPr>
          <w:rFonts w:ascii="Helvetica" w:hAnsi="Helvetica"/>
          <w:sz w:val="22"/>
          <w:szCs w:val="22"/>
        </w:rPr>
        <w:t>Both</w:t>
      </w:r>
      <w:proofErr w:type="gramEnd"/>
    </w:p>
    <w:p w14:paraId="50EF4194" w14:textId="77777777" w:rsidR="00E3073D" w:rsidRPr="00E3073D" w:rsidRDefault="00E3073D" w:rsidP="00E3073D">
      <w:pPr>
        <w:rPr>
          <w:rFonts w:ascii="Helvetica" w:hAnsi="Helvetica"/>
          <w:sz w:val="22"/>
          <w:szCs w:val="22"/>
        </w:rPr>
      </w:pPr>
      <w:r w:rsidRPr="00E3073D">
        <w:rPr>
          <w:rFonts w:ascii="Helvetica" w:hAnsi="Helvetica"/>
          <w:sz w:val="22"/>
          <w:szCs w:val="22"/>
        </w:rPr>
        <w:t>•</w:t>
      </w:r>
      <w:r w:rsidRPr="00E3073D">
        <w:rPr>
          <w:rFonts w:ascii="Helvetica" w:hAnsi="Helvetica"/>
          <w:sz w:val="22"/>
          <w:szCs w:val="22"/>
        </w:rPr>
        <w:tab/>
        <w:t xml:space="preserve">Des </w:t>
      </w:r>
      <w:proofErr w:type="spellStart"/>
      <w:r w:rsidRPr="00E3073D">
        <w:rPr>
          <w:rFonts w:ascii="Helvetica" w:hAnsi="Helvetica"/>
          <w:sz w:val="22"/>
          <w:szCs w:val="22"/>
        </w:rPr>
        <w:t>Rochers</w:t>
      </w:r>
      <w:proofErr w:type="spellEnd"/>
      <w:r w:rsidRPr="00E3073D">
        <w:rPr>
          <w:rFonts w:ascii="Helvetica" w:hAnsi="Helvetica"/>
          <w:sz w:val="22"/>
          <w:szCs w:val="22"/>
        </w:rPr>
        <w:tab/>
      </w:r>
      <w:r w:rsidRPr="00E3073D">
        <w:rPr>
          <w:rFonts w:ascii="Helvetica" w:hAnsi="Helvetica"/>
          <w:sz w:val="22"/>
          <w:szCs w:val="22"/>
        </w:rPr>
        <w:tab/>
      </w:r>
      <w:r w:rsidRPr="00E3073D">
        <w:rPr>
          <w:rFonts w:ascii="Helvetica" w:hAnsi="Helvetica"/>
          <w:sz w:val="22"/>
          <w:szCs w:val="22"/>
        </w:rPr>
        <w:tab/>
        <w:t xml:space="preserve">MCFN </w:t>
      </w:r>
    </w:p>
    <w:p w14:paraId="05B39C24" w14:textId="77777777" w:rsidR="00E3073D" w:rsidRPr="00E3073D" w:rsidRDefault="00E3073D" w:rsidP="00E3073D">
      <w:pPr>
        <w:rPr>
          <w:rFonts w:ascii="Helvetica" w:hAnsi="Helvetica"/>
          <w:sz w:val="22"/>
          <w:szCs w:val="22"/>
        </w:rPr>
      </w:pPr>
      <w:r w:rsidRPr="00E3073D">
        <w:rPr>
          <w:rFonts w:ascii="Helvetica" w:hAnsi="Helvetica"/>
          <w:sz w:val="22"/>
          <w:szCs w:val="22"/>
        </w:rPr>
        <w:t>•</w:t>
      </w:r>
      <w:r w:rsidRPr="00E3073D">
        <w:rPr>
          <w:rFonts w:ascii="Helvetica" w:hAnsi="Helvetica"/>
          <w:sz w:val="22"/>
          <w:szCs w:val="22"/>
        </w:rPr>
        <w:tab/>
        <w:t>Hay River</w:t>
      </w:r>
      <w:r w:rsidRPr="00E3073D">
        <w:rPr>
          <w:rFonts w:ascii="Helvetica" w:hAnsi="Helvetica"/>
          <w:sz w:val="22"/>
          <w:szCs w:val="22"/>
        </w:rPr>
        <w:tab/>
      </w:r>
      <w:r w:rsidRPr="00E3073D">
        <w:rPr>
          <w:rFonts w:ascii="Helvetica" w:hAnsi="Helvetica"/>
          <w:sz w:val="22"/>
          <w:szCs w:val="22"/>
        </w:rPr>
        <w:tab/>
      </w:r>
      <w:r w:rsidRPr="00E3073D">
        <w:rPr>
          <w:rFonts w:ascii="Helvetica" w:hAnsi="Helvetica"/>
          <w:sz w:val="22"/>
          <w:szCs w:val="22"/>
        </w:rPr>
        <w:tab/>
        <w:t>MCFN</w:t>
      </w:r>
    </w:p>
    <w:p w14:paraId="5679CE98" w14:textId="77777777" w:rsidR="00E3073D" w:rsidRPr="00E3073D" w:rsidRDefault="00E3073D" w:rsidP="00E3073D">
      <w:pPr>
        <w:rPr>
          <w:rFonts w:ascii="Helvetica" w:hAnsi="Helvetica"/>
          <w:sz w:val="22"/>
          <w:szCs w:val="22"/>
        </w:rPr>
      </w:pPr>
      <w:r w:rsidRPr="00E3073D">
        <w:rPr>
          <w:rFonts w:ascii="Helvetica" w:hAnsi="Helvetica"/>
          <w:sz w:val="22"/>
          <w:szCs w:val="22"/>
        </w:rPr>
        <w:t>•</w:t>
      </w:r>
      <w:r w:rsidRPr="00E3073D">
        <w:rPr>
          <w:rFonts w:ascii="Helvetica" w:hAnsi="Helvetica"/>
          <w:sz w:val="22"/>
          <w:szCs w:val="22"/>
        </w:rPr>
        <w:tab/>
      </w:r>
      <w:proofErr w:type="spellStart"/>
      <w:r w:rsidRPr="00E3073D">
        <w:rPr>
          <w:rFonts w:ascii="Helvetica" w:hAnsi="Helvetica"/>
          <w:sz w:val="22"/>
          <w:szCs w:val="22"/>
        </w:rPr>
        <w:t>Quatre</w:t>
      </w:r>
      <w:proofErr w:type="spellEnd"/>
      <w:r w:rsidRPr="00E3073D">
        <w:rPr>
          <w:rFonts w:ascii="Helvetica" w:hAnsi="Helvetica"/>
          <w:sz w:val="22"/>
          <w:szCs w:val="22"/>
        </w:rPr>
        <w:t xml:space="preserve"> </w:t>
      </w:r>
      <w:proofErr w:type="spellStart"/>
      <w:r w:rsidRPr="00E3073D">
        <w:rPr>
          <w:rFonts w:ascii="Helvetica" w:hAnsi="Helvetica"/>
          <w:sz w:val="22"/>
          <w:szCs w:val="22"/>
        </w:rPr>
        <w:t>Fourches</w:t>
      </w:r>
      <w:proofErr w:type="spellEnd"/>
      <w:r w:rsidRPr="00E3073D">
        <w:rPr>
          <w:rFonts w:ascii="Helvetica" w:hAnsi="Helvetica"/>
          <w:sz w:val="22"/>
          <w:szCs w:val="22"/>
        </w:rPr>
        <w:tab/>
      </w:r>
      <w:r w:rsidRPr="00E3073D">
        <w:rPr>
          <w:rFonts w:ascii="Helvetica" w:hAnsi="Helvetica"/>
          <w:sz w:val="22"/>
          <w:szCs w:val="22"/>
        </w:rPr>
        <w:tab/>
        <w:t>MCFN</w:t>
      </w:r>
    </w:p>
    <w:p w14:paraId="19F77BEE" w14:textId="77777777" w:rsidR="00E3073D" w:rsidRPr="00E3073D" w:rsidRDefault="00E3073D" w:rsidP="00E3073D">
      <w:pPr>
        <w:rPr>
          <w:rFonts w:ascii="Helvetica" w:hAnsi="Helvetica"/>
          <w:sz w:val="22"/>
          <w:szCs w:val="22"/>
        </w:rPr>
      </w:pPr>
      <w:r w:rsidRPr="00E3073D">
        <w:rPr>
          <w:rFonts w:ascii="Helvetica" w:hAnsi="Helvetica"/>
          <w:sz w:val="22"/>
          <w:szCs w:val="22"/>
        </w:rPr>
        <w:t>•</w:t>
      </w:r>
      <w:r w:rsidRPr="00E3073D">
        <w:rPr>
          <w:rFonts w:ascii="Helvetica" w:hAnsi="Helvetica"/>
          <w:sz w:val="22"/>
          <w:szCs w:val="22"/>
        </w:rPr>
        <w:tab/>
        <w:t>Embarrass River</w:t>
      </w:r>
      <w:r w:rsidRPr="00E3073D">
        <w:rPr>
          <w:rFonts w:ascii="Helvetica" w:hAnsi="Helvetica"/>
          <w:sz w:val="22"/>
          <w:szCs w:val="22"/>
        </w:rPr>
        <w:tab/>
      </w:r>
      <w:r w:rsidRPr="00E3073D">
        <w:rPr>
          <w:rFonts w:ascii="Helvetica" w:hAnsi="Helvetica"/>
          <w:sz w:val="22"/>
          <w:szCs w:val="22"/>
        </w:rPr>
        <w:tab/>
        <w:t>ACFN</w:t>
      </w:r>
    </w:p>
    <w:p w14:paraId="465A23B7" w14:textId="77777777" w:rsidR="00E3073D" w:rsidRPr="00E3073D" w:rsidRDefault="00E3073D" w:rsidP="00E3073D">
      <w:pPr>
        <w:rPr>
          <w:rFonts w:ascii="Helvetica" w:hAnsi="Helvetica"/>
          <w:sz w:val="22"/>
          <w:szCs w:val="22"/>
        </w:rPr>
      </w:pPr>
      <w:r w:rsidRPr="00E3073D">
        <w:rPr>
          <w:rFonts w:ascii="Helvetica" w:hAnsi="Helvetica"/>
          <w:sz w:val="22"/>
          <w:szCs w:val="22"/>
        </w:rPr>
        <w:t>•</w:t>
      </w:r>
      <w:r w:rsidRPr="00E3073D">
        <w:rPr>
          <w:rFonts w:ascii="Helvetica" w:hAnsi="Helvetica"/>
          <w:sz w:val="22"/>
          <w:szCs w:val="22"/>
        </w:rPr>
        <w:tab/>
        <w:t>Athabasca River</w:t>
      </w:r>
      <w:r w:rsidRPr="00E3073D">
        <w:rPr>
          <w:rFonts w:ascii="Helvetica" w:hAnsi="Helvetica"/>
          <w:sz w:val="22"/>
          <w:szCs w:val="22"/>
        </w:rPr>
        <w:tab/>
      </w:r>
      <w:r w:rsidRPr="00E3073D">
        <w:rPr>
          <w:rFonts w:ascii="Helvetica" w:hAnsi="Helvetica"/>
          <w:sz w:val="22"/>
          <w:szCs w:val="22"/>
        </w:rPr>
        <w:tab/>
        <w:t>ACFN</w:t>
      </w:r>
    </w:p>
    <w:p w14:paraId="0B18FD8C" w14:textId="77777777" w:rsidR="00E3073D" w:rsidRPr="00E3073D" w:rsidRDefault="00E3073D" w:rsidP="00E3073D">
      <w:pPr>
        <w:rPr>
          <w:rFonts w:ascii="Helvetica" w:hAnsi="Helvetica"/>
          <w:sz w:val="22"/>
          <w:szCs w:val="22"/>
        </w:rPr>
      </w:pPr>
      <w:r w:rsidRPr="00E3073D">
        <w:rPr>
          <w:rFonts w:ascii="Helvetica" w:hAnsi="Helvetica"/>
          <w:sz w:val="22"/>
          <w:szCs w:val="22"/>
        </w:rPr>
        <w:t>•</w:t>
      </w:r>
      <w:r w:rsidRPr="00E3073D">
        <w:rPr>
          <w:rFonts w:ascii="Helvetica" w:hAnsi="Helvetica"/>
          <w:sz w:val="22"/>
          <w:szCs w:val="22"/>
        </w:rPr>
        <w:tab/>
        <w:t>Jackfish</w:t>
      </w:r>
      <w:r w:rsidRPr="00E3073D">
        <w:rPr>
          <w:rFonts w:ascii="Helvetica" w:hAnsi="Helvetica"/>
          <w:sz w:val="22"/>
          <w:szCs w:val="22"/>
        </w:rPr>
        <w:tab/>
      </w:r>
      <w:r w:rsidRPr="00E3073D">
        <w:rPr>
          <w:rFonts w:ascii="Helvetica" w:hAnsi="Helvetica"/>
          <w:sz w:val="22"/>
          <w:szCs w:val="22"/>
        </w:rPr>
        <w:tab/>
      </w:r>
      <w:r w:rsidRPr="00E3073D">
        <w:rPr>
          <w:rFonts w:ascii="Helvetica" w:hAnsi="Helvetica"/>
          <w:sz w:val="22"/>
          <w:szCs w:val="22"/>
        </w:rPr>
        <w:tab/>
        <w:t>ACFN</w:t>
      </w:r>
    </w:p>
    <w:p w14:paraId="58C3A412" w14:textId="77777777" w:rsidR="00E3073D" w:rsidRPr="00E3073D" w:rsidRDefault="00E3073D" w:rsidP="00E3073D">
      <w:pPr>
        <w:rPr>
          <w:rFonts w:ascii="Helvetica" w:hAnsi="Helvetica"/>
          <w:sz w:val="22"/>
          <w:szCs w:val="22"/>
        </w:rPr>
      </w:pPr>
    </w:p>
    <w:p w14:paraId="647A39ED" w14:textId="77777777" w:rsidR="00E3073D" w:rsidRPr="004146D9" w:rsidRDefault="00E3073D" w:rsidP="00E3073D">
      <w:pPr>
        <w:rPr>
          <w:rFonts w:ascii="Helvetica" w:hAnsi="Helvetica"/>
          <w:u w:val="single"/>
        </w:rPr>
      </w:pPr>
      <w:r w:rsidRPr="004146D9">
        <w:rPr>
          <w:rFonts w:ascii="Helvetica" w:hAnsi="Helvetica"/>
          <w:u w:val="single"/>
        </w:rPr>
        <w:t>Reference sites</w:t>
      </w:r>
    </w:p>
    <w:p w14:paraId="400D2ECF" w14:textId="77777777" w:rsidR="00E3073D" w:rsidRPr="00E3073D" w:rsidRDefault="00E3073D" w:rsidP="00E3073D">
      <w:pPr>
        <w:rPr>
          <w:rFonts w:ascii="Helvetica" w:hAnsi="Helvetica"/>
          <w:sz w:val="22"/>
          <w:szCs w:val="22"/>
        </w:rPr>
      </w:pPr>
      <w:r w:rsidRPr="00E3073D">
        <w:rPr>
          <w:rFonts w:ascii="Helvetica" w:hAnsi="Helvetica"/>
          <w:sz w:val="22"/>
          <w:szCs w:val="22"/>
        </w:rPr>
        <w:t>•</w:t>
      </w:r>
      <w:r w:rsidRPr="00E3073D">
        <w:rPr>
          <w:rFonts w:ascii="Helvetica" w:hAnsi="Helvetica"/>
          <w:sz w:val="22"/>
          <w:szCs w:val="22"/>
        </w:rPr>
        <w:tab/>
      </w:r>
      <w:proofErr w:type="spellStart"/>
      <w:r w:rsidRPr="00E3073D">
        <w:rPr>
          <w:rFonts w:ascii="Helvetica" w:hAnsi="Helvetica"/>
          <w:sz w:val="22"/>
          <w:szCs w:val="22"/>
        </w:rPr>
        <w:t>Flett</w:t>
      </w:r>
      <w:proofErr w:type="spellEnd"/>
      <w:r w:rsidRPr="00E3073D">
        <w:rPr>
          <w:rFonts w:ascii="Helvetica" w:hAnsi="Helvetica"/>
          <w:sz w:val="22"/>
          <w:szCs w:val="22"/>
        </w:rPr>
        <w:t xml:space="preserve"> Creek</w:t>
      </w:r>
      <w:r w:rsidRPr="00E3073D">
        <w:rPr>
          <w:rFonts w:ascii="Helvetica" w:hAnsi="Helvetica"/>
          <w:sz w:val="22"/>
          <w:szCs w:val="22"/>
        </w:rPr>
        <w:tab/>
      </w:r>
      <w:r w:rsidRPr="00E3073D">
        <w:rPr>
          <w:rFonts w:ascii="Helvetica" w:hAnsi="Helvetica"/>
          <w:sz w:val="22"/>
          <w:szCs w:val="22"/>
        </w:rPr>
        <w:tab/>
      </w:r>
      <w:r w:rsidRPr="00E3073D">
        <w:rPr>
          <w:rFonts w:ascii="Helvetica" w:hAnsi="Helvetica"/>
          <w:sz w:val="22"/>
          <w:szCs w:val="22"/>
        </w:rPr>
        <w:tab/>
        <w:t>ACFN</w:t>
      </w:r>
    </w:p>
    <w:p w14:paraId="54C9A2C0" w14:textId="77777777" w:rsidR="00E3073D" w:rsidRPr="00E3073D" w:rsidRDefault="00E3073D" w:rsidP="00E3073D">
      <w:pPr>
        <w:rPr>
          <w:rFonts w:ascii="Helvetica" w:hAnsi="Helvetica"/>
          <w:sz w:val="22"/>
          <w:szCs w:val="22"/>
        </w:rPr>
      </w:pPr>
      <w:r w:rsidRPr="00E3073D">
        <w:rPr>
          <w:rFonts w:ascii="Helvetica" w:hAnsi="Helvetica"/>
          <w:sz w:val="22"/>
          <w:szCs w:val="22"/>
        </w:rPr>
        <w:t>•</w:t>
      </w:r>
      <w:r w:rsidRPr="00E3073D">
        <w:rPr>
          <w:rFonts w:ascii="Helvetica" w:hAnsi="Helvetica"/>
          <w:sz w:val="22"/>
          <w:szCs w:val="22"/>
        </w:rPr>
        <w:tab/>
        <w:t>Pine Channel</w:t>
      </w:r>
      <w:r w:rsidRPr="00E3073D">
        <w:rPr>
          <w:rFonts w:ascii="Helvetica" w:hAnsi="Helvetica"/>
          <w:sz w:val="22"/>
          <w:szCs w:val="22"/>
        </w:rPr>
        <w:tab/>
      </w:r>
      <w:r w:rsidRPr="00E3073D">
        <w:rPr>
          <w:rFonts w:ascii="Helvetica" w:hAnsi="Helvetica"/>
          <w:sz w:val="22"/>
          <w:szCs w:val="22"/>
        </w:rPr>
        <w:tab/>
      </w:r>
      <w:r w:rsidRPr="00E3073D">
        <w:rPr>
          <w:rFonts w:ascii="Helvetica" w:hAnsi="Helvetica"/>
          <w:sz w:val="22"/>
          <w:szCs w:val="22"/>
        </w:rPr>
        <w:tab/>
        <w:t>MCFN</w:t>
      </w:r>
    </w:p>
    <w:p w14:paraId="56757AA3" w14:textId="77777777" w:rsidR="00E3073D" w:rsidRPr="00E3073D" w:rsidRDefault="00E3073D" w:rsidP="00E3073D">
      <w:pPr>
        <w:rPr>
          <w:rFonts w:ascii="Helvetica" w:hAnsi="Helvetica"/>
          <w:sz w:val="22"/>
          <w:szCs w:val="22"/>
        </w:rPr>
      </w:pPr>
    </w:p>
    <w:p w14:paraId="73EEA5B7" w14:textId="32D93472" w:rsidR="00E3073D" w:rsidRPr="00E3073D" w:rsidRDefault="00E3073D" w:rsidP="00E3073D">
      <w:pPr>
        <w:rPr>
          <w:rFonts w:ascii="Helvetica" w:hAnsi="Helvetica"/>
          <w:sz w:val="22"/>
          <w:szCs w:val="22"/>
        </w:rPr>
      </w:pPr>
      <w:r w:rsidRPr="00E3073D">
        <w:rPr>
          <w:rFonts w:ascii="Helvetica" w:hAnsi="Helvetica"/>
          <w:sz w:val="22"/>
          <w:szCs w:val="22"/>
        </w:rPr>
        <w:t xml:space="preserve">At each laboratory water collection site </w:t>
      </w:r>
      <w:r w:rsidR="000A0424">
        <w:rPr>
          <w:rFonts w:ascii="Helvetica" w:hAnsi="Helvetica"/>
          <w:sz w:val="22"/>
          <w:szCs w:val="22"/>
        </w:rPr>
        <w:t xml:space="preserve">water chemistry </w:t>
      </w:r>
      <w:r w:rsidR="00325498">
        <w:rPr>
          <w:rFonts w:ascii="Helvetica" w:hAnsi="Helvetica"/>
          <w:sz w:val="22"/>
          <w:szCs w:val="22"/>
        </w:rPr>
        <w:t xml:space="preserve">is </w:t>
      </w:r>
      <w:r w:rsidR="000A0424">
        <w:rPr>
          <w:rFonts w:ascii="Helvetica" w:hAnsi="Helvetica"/>
          <w:sz w:val="22"/>
          <w:szCs w:val="22"/>
        </w:rPr>
        <w:t>taken (</w:t>
      </w:r>
      <w:r w:rsidRPr="00E3073D">
        <w:rPr>
          <w:rFonts w:ascii="Helvetica" w:hAnsi="Helvetica"/>
          <w:sz w:val="22"/>
          <w:szCs w:val="22"/>
        </w:rPr>
        <w:t>DO, pH, turbidity and temperature</w:t>
      </w:r>
      <w:r w:rsidR="000A0424">
        <w:rPr>
          <w:rFonts w:ascii="Helvetica" w:hAnsi="Helvetica"/>
          <w:sz w:val="22"/>
          <w:szCs w:val="22"/>
        </w:rPr>
        <w:t>)</w:t>
      </w:r>
      <w:r w:rsidRPr="00E3073D">
        <w:rPr>
          <w:rFonts w:ascii="Helvetica" w:hAnsi="Helvetica"/>
          <w:sz w:val="22"/>
          <w:szCs w:val="22"/>
        </w:rPr>
        <w:t>.</w:t>
      </w:r>
      <w:r w:rsidR="00A51086">
        <w:rPr>
          <w:rFonts w:ascii="Helvetica" w:hAnsi="Helvetica"/>
          <w:sz w:val="22"/>
          <w:szCs w:val="22"/>
        </w:rPr>
        <w:t xml:space="preserve"> Lab used is </w:t>
      </w:r>
      <w:proofErr w:type="gramStart"/>
      <w:r w:rsidR="00A51086">
        <w:rPr>
          <w:rFonts w:ascii="Helvetica" w:hAnsi="Helvetica"/>
          <w:sz w:val="22"/>
          <w:szCs w:val="22"/>
        </w:rPr>
        <w:t>Taiga labs</w:t>
      </w:r>
      <w:proofErr w:type="gramEnd"/>
      <w:r w:rsidR="00A51086">
        <w:rPr>
          <w:rFonts w:ascii="Helvetica" w:hAnsi="Helvetica"/>
          <w:sz w:val="22"/>
          <w:szCs w:val="22"/>
        </w:rPr>
        <w:t xml:space="preserve">, with outsourcing to </w:t>
      </w:r>
      <w:proofErr w:type="spellStart"/>
      <w:r w:rsidR="00A51086">
        <w:rPr>
          <w:rFonts w:ascii="Helvetica" w:hAnsi="Helvetica"/>
          <w:sz w:val="22"/>
          <w:szCs w:val="22"/>
        </w:rPr>
        <w:t>Flett</w:t>
      </w:r>
      <w:proofErr w:type="spellEnd"/>
      <w:r w:rsidR="00A51086">
        <w:rPr>
          <w:rFonts w:ascii="Helvetica" w:hAnsi="Helvetica"/>
          <w:sz w:val="22"/>
          <w:szCs w:val="22"/>
        </w:rPr>
        <w:t xml:space="preserve"> Labs for Hg.</w:t>
      </w:r>
    </w:p>
    <w:p w14:paraId="255849E7" w14:textId="77777777" w:rsidR="00E3073D" w:rsidRPr="00E3073D" w:rsidRDefault="00E3073D" w:rsidP="00E3073D">
      <w:pPr>
        <w:rPr>
          <w:rFonts w:ascii="Helvetica" w:hAnsi="Helvetica"/>
          <w:sz w:val="22"/>
          <w:szCs w:val="22"/>
        </w:rPr>
      </w:pPr>
    </w:p>
    <w:p w14:paraId="4717F677" w14:textId="77777777" w:rsidR="00E3073D" w:rsidRPr="004146D9" w:rsidRDefault="00E3073D" w:rsidP="00E3073D">
      <w:pPr>
        <w:rPr>
          <w:rFonts w:ascii="Helvetica" w:hAnsi="Helvetica"/>
          <w:u w:val="single"/>
        </w:rPr>
      </w:pPr>
      <w:r w:rsidRPr="004146D9">
        <w:rPr>
          <w:rFonts w:ascii="Helvetica" w:hAnsi="Helvetica"/>
          <w:u w:val="single"/>
        </w:rPr>
        <w:t>Data Analysis and Reporting</w:t>
      </w:r>
    </w:p>
    <w:p w14:paraId="0CE87C62" w14:textId="005A6161" w:rsidR="00E3073D" w:rsidRPr="000A0424" w:rsidRDefault="00E3073D" w:rsidP="000A0424">
      <w:pPr>
        <w:pStyle w:val="ListParagraph"/>
        <w:numPr>
          <w:ilvl w:val="0"/>
          <w:numId w:val="12"/>
        </w:numPr>
        <w:rPr>
          <w:rFonts w:ascii="Helvetica" w:hAnsi="Helvetica"/>
          <w:sz w:val="22"/>
          <w:szCs w:val="22"/>
        </w:rPr>
      </w:pPr>
      <w:r w:rsidRPr="000A0424">
        <w:rPr>
          <w:rFonts w:ascii="Helvetica" w:hAnsi="Helvetica"/>
          <w:sz w:val="22"/>
          <w:szCs w:val="22"/>
        </w:rPr>
        <w:t>Water quality index developed to provide either a green, yellow, or red indicator per site for overall water quality. Based on three variables:</w:t>
      </w:r>
    </w:p>
    <w:p w14:paraId="4DF86A6E" w14:textId="51BDC29E" w:rsidR="00E3073D" w:rsidRPr="000A0424" w:rsidRDefault="00E3073D" w:rsidP="000A0424">
      <w:pPr>
        <w:pStyle w:val="ListParagraph"/>
        <w:numPr>
          <w:ilvl w:val="1"/>
          <w:numId w:val="12"/>
        </w:numPr>
        <w:rPr>
          <w:rFonts w:ascii="Helvetica" w:hAnsi="Helvetica"/>
          <w:sz w:val="22"/>
          <w:szCs w:val="22"/>
        </w:rPr>
      </w:pPr>
      <w:r w:rsidRPr="000A0424">
        <w:rPr>
          <w:rFonts w:ascii="Helvetica" w:hAnsi="Helvetica"/>
          <w:sz w:val="22"/>
          <w:szCs w:val="22"/>
        </w:rPr>
        <w:t>How many parameters exceed CCME guidelines at one site</w:t>
      </w:r>
      <w:r w:rsidR="00325498">
        <w:rPr>
          <w:rFonts w:ascii="Helvetica" w:hAnsi="Helvetica"/>
          <w:sz w:val="22"/>
          <w:szCs w:val="22"/>
        </w:rPr>
        <w:t>;</w:t>
      </w:r>
    </w:p>
    <w:p w14:paraId="4E17EBF5" w14:textId="77E012FE" w:rsidR="00E3073D" w:rsidRPr="000A0424" w:rsidRDefault="00E3073D" w:rsidP="000A0424">
      <w:pPr>
        <w:pStyle w:val="ListParagraph"/>
        <w:numPr>
          <w:ilvl w:val="1"/>
          <w:numId w:val="12"/>
        </w:numPr>
        <w:rPr>
          <w:rFonts w:ascii="Helvetica" w:hAnsi="Helvetica"/>
          <w:sz w:val="22"/>
          <w:szCs w:val="22"/>
        </w:rPr>
      </w:pPr>
      <w:r w:rsidRPr="000A0424">
        <w:rPr>
          <w:rFonts w:ascii="Helvetica" w:hAnsi="Helvetica"/>
          <w:sz w:val="22"/>
          <w:szCs w:val="22"/>
        </w:rPr>
        <w:t>How often they exceed guidelines per site</w:t>
      </w:r>
      <w:r w:rsidR="00325498">
        <w:rPr>
          <w:rFonts w:ascii="Helvetica" w:hAnsi="Helvetica"/>
          <w:sz w:val="22"/>
          <w:szCs w:val="22"/>
        </w:rPr>
        <w:t>; and,</w:t>
      </w:r>
    </w:p>
    <w:p w14:paraId="06C3E25C" w14:textId="6A45942E" w:rsidR="00E3073D" w:rsidRPr="000A0424" w:rsidRDefault="00E3073D" w:rsidP="000A0424">
      <w:pPr>
        <w:pStyle w:val="ListParagraph"/>
        <w:numPr>
          <w:ilvl w:val="1"/>
          <w:numId w:val="12"/>
        </w:numPr>
        <w:rPr>
          <w:rFonts w:ascii="Helvetica" w:hAnsi="Helvetica"/>
          <w:sz w:val="22"/>
          <w:szCs w:val="22"/>
        </w:rPr>
      </w:pPr>
      <w:r w:rsidRPr="000A0424">
        <w:rPr>
          <w:rFonts w:ascii="Helvetica" w:hAnsi="Helvetica"/>
          <w:sz w:val="22"/>
          <w:szCs w:val="22"/>
        </w:rPr>
        <w:t>The amplitude with which they vary from the guideline</w:t>
      </w:r>
      <w:r w:rsidR="00325498">
        <w:rPr>
          <w:rFonts w:ascii="Helvetica" w:hAnsi="Helvetica"/>
          <w:sz w:val="22"/>
          <w:szCs w:val="22"/>
        </w:rPr>
        <w:t>.</w:t>
      </w:r>
    </w:p>
    <w:p w14:paraId="23CF9A6C" w14:textId="4ACFFEA0" w:rsidR="00E3073D" w:rsidRPr="000A0424" w:rsidRDefault="00E3073D" w:rsidP="000A0424">
      <w:pPr>
        <w:pStyle w:val="ListParagraph"/>
        <w:numPr>
          <w:ilvl w:val="0"/>
          <w:numId w:val="12"/>
        </w:numPr>
        <w:rPr>
          <w:rFonts w:ascii="Helvetica" w:hAnsi="Helvetica"/>
          <w:sz w:val="22"/>
          <w:szCs w:val="22"/>
        </w:rPr>
      </w:pPr>
      <w:r w:rsidRPr="000A0424">
        <w:rPr>
          <w:rFonts w:ascii="Helvetica" w:hAnsi="Helvetica"/>
          <w:sz w:val="22"/>
          <w:szCs w:val="22"/>
        </w:rPr>
        <w:t>Tied to environmental risk assessment</w:t>
      </w:r>
    </w:p>
    <w:p w14:paraId="6E63E125" w14:textId="3F6ADC49" w:rsidR="00E3073D" w:rsidRPr="000A0424" w:rsidRDefault="00E3073D" w:rsidP="00E3073D">
      <w:pPr>
        <w:rPr>
          <w:rFonts w:ascii="Helvetica" w:hAnsi="Helvetica"/>
          <w:i/>
          <w:sz w:val="22"/>
          <w:szCs w:val="22"/>
        </w:rPr>
      </w:pPr>
      <w:r w:rsidRPr="000A0424">
        <w:rPr>
          <w:rFonts w:ascii="Helvetica" w:hAnsi="Helvetica"/>
          <w:i/>
          <w:sz w:val="22"/>
          <w:szCs w:val="22"/>
        </w:rPr>
        <w:lastRenderedPageBreak/>
        <w:t>When a site indicates concern (yellow or red) further effort can be given to look at more specifics around what is causing the concerns (i.e. specific contaminants) and further sampling can occur in that region</w:t>
      </w:r>
      <w:r w:rsidR="000A0424" w:rsidRPr="000A0424">
        <w:rPr>
          <w:rFonts w:ascii="Helvetica" w:hAnsi="Helvetica"/>
          <w:i/>
          <w:sz w:val="22"/>
          <w:szCs w:val="22"/>
        </w:rPr>
        <w:t>.</w:t>
      </w:r>
    </w:p>
    <w:p w14:paraId="58CDF5DE" w14:textId="77777777" w:rsidR="00E3073D" w:rsidRDefault="00E3073D" w:rsidP="00E3073D">
      <w:pPr>
        <w:rPr>
          <w:rFonts w:ascii="Helvetica" w:hAnsi="Helvetica"/>
          <w:sz w:val="22"/>
          <w:szCs w:val="22"/>
        </w:rPr>
      </w:pPr>
    </w:p>
    <w:p w14:paraId="196CF70F" w14:textId="2328E97E" w:rsidR="00A51086" w:rsidRPr="004146D9" w:rsidRDefault="00A51086" w:rsidP="00E3073D">
      <w:pPr>
        <w:rPr>
          <w:rFonts w:ascii="Helvetica" w:hAnsi="Helvetica"/>
          <w:u w:val="single"/>
        </w:rPr>
      </w:pPr>
      <w:r w:rsidRPr="004146D9">
        <w:rPr>
          <w:rFonts w:ascii="Helvetica" w:hAnsi="Helvetica"/>
          <w:u w:val="single"/>
        </w:rPr>
        <w:t>Lab Sampling Parameters (per site)</w:t>
      </w:r>
    </w:p>
    <w:p w14:paraId="705E1C43" w14:textId="50F31FD2" w:rsidR="00E3073D" w:rsidRPr="00A51086" w:rsidRDefault="00E3073D" w:rsidP="004146D9">
      <w:pPr>
        <w:pStyle w:val="ListParagraph"/>
        <w:numPr>
          <w:ilvl w:val="0"/>
          <w:numId w:val="13"/>
        </w:numPr>
        <w:spacing w:before="120"/>
        <w:rPr>
          <w:rFonts w:ascii="Helvetica" w:hAnsi="Helvetica"/>
          <w:sz w:val="22"/>
          <w:szCs w:val="22"/>
        </w:rPr>
      </w:pPr>
      <w:r w:rsidRPr="00A51086">
        <w:rPr>
          <w:rFonts w:ascii="Helvetica" w:hAnsi="Helvetica"/>
          <w:sz w:val="22"/>
          <w:szCs w:val="22"/>
        </w:rPr>
        <w:t>Routine</w:t>
      </w:r>
    </w:p>
    <w:p w14:paraId="656F35A4" w14:textId="465A9674" w:rsidR="00E3073D" w:rsidRPr="00A51086" w:rsidRDefault="00E3073D" w:rsidP="00A51086">
      <w:pPr>
        <w:pStyle w:val="ListParagraph"/>
        <w:numPr>
          <w:ilvl w:val="0"/>
          <w:numId w:val="13"/>
        </w:numPr>
        <w:rPr>
          <w:rFonts w:ascii="Helvetica" w:hAnsi="Helvetica"/>
          <w:sz w:val="22"/>
          <w:szCs w:val="22"/>
        </w:rPr>
      </w:pPr>
      <w:proofErr w:type="gramStart"/>
      <w:r w:rsidRPr="00A51086">
        <w:rPr>
          <w:rFonts w:ascii="Helvetica" w:hAnsi="Helvetica"/>
          <w:sz w:val="22"/>
          <w:szCs w:val="22"/>
        </w:rPr>
        <w:t>pH</w:t>
      </w:r>
      <w:proofErr w:type="gramEnd"/>
      <w:r w:rsidRPr="00A51086">
        <w:rPr>
          <w:rFonts w:ascii="Helvetica" w:hAnsi="Helvetica"/>
          <w:sz w:val="22"/>
          <w:szCs w:val="22"/>
        </w:rPr>
        <w:t>, Conductivity, Alkalinity</w:t>
      </w:r>
    </w:p>
    <w:p w14:paraId="7669C5CB" w14:textId="1C4AA96C" w:rsidR="00E3073D" w:rsidRPr="00A51086" w:rsidRDefault="00E3073D" w:rsidP="00A51086">
      <w:pPr>
        <w:pStyle w:val="ListParagraph"/>
        <w:numPr>
          <w:ilvl w:val="0"/>
          <w:numId w:val="13"/>
        </w:numPr>
        <w:rPr>
          <w:rFonts w:ascii="Helvetica" w:hAnsi="Helvetica"/>
          <w:sz w:val="22"/>
          <w:szCs w:val="22"/>
        </w:rPr>
      </w:pPr>
      <w:r w:rsidRPr="00A51086">
        <w:rPr>
          <w:rFonts w:ascii="Helvetica" w:hAnsi="Helvetica"/>
          <w:sz w:val="22"/>
          <w:szCs w:val="22"/>
        </w:rPr>
        <w:t>All Anions</w:t>
      </w:r>
    </w:p>
    <w:p w14:paraId="52D5E831" w14:textId="7752606F" w:rsidR="00E3073D" w:rsidRPr="00A51086" w:rsidRDefault="00E3073D" w:rsidP="00A51086">
      <w:pPr>
        <w:pStyle w:val="ListParagraph"/>
        <w:numPr>
          <w:ilvl w:val="0"/>
          <w:numId w:val="13"/>
        </w:numPr>
        <w:rPr>
          <w:rFonts w:ascii="Helvetica" w:hAnsi="Helvetica"/>
          <w:sz w:val="22"/>
          <w:szCs w:val="22"/>
        </w:rPr>
      </w:pPr>
      <w:r w:rsidRPr="00A51086">
        <w:rPr>
          <w:rFonts w:ascii="Helvetica" w:hAnsi="Helvetica"/>
          <w:sz w:val="22"/>
          <w:szCs w:val="22"/>
        </w:rPr>
        <w:t>Total Nitrate (NO2) + Nitrate (NO3)</w:t>
      </w:r>
    </w:p>
    <w:p w14:paraId="73398BEB" w14:textId="2E4A781D" w:rsidR="00E3073D" w:rsidRPr="00A51086" w:rsidRDefault="00E3073D" w:rsidP="00A51086">
      <w:pPr>
        <w:pStyle w:val="ListParagraph"/>
        <w:numPr>
          <w:ilvl w:val="0"/>
          <w:numId w:val="13"/>
        </w:numPr>
        <w:rPr>
          <w:rFonts w:ascii="Helvetica" w:hAnsi="Helvetica"/>
          <w:sz w:val="22"/>
          <w:szCs w:val="22"/>
        </w:rPr>
      </w:pPr>
      <w:r w:rsidRPr="00A51086">
        <w:rPr>
          <w:rFonts w:ascii="Helvetica" w:hAnsi="Helvetica"/>
          <w:sz w:val="22"/>
          <w:szCs w:val="22"/>
        </w:rPr>
        <w:t xml:space="preserve">All </w:t>
      </w:r>
      <w:proofErr w:type="spellStart"/>
      <w:r w:rsidRPr="00A51086">
        <w:rPr>
          <w:rFonts w:ascii="Helvetica" w:hAnsi="Helvetica"/>
          <w:sz w:val="22"/>
          <w:szCs w:val="22"/>
        </w:rPr>
        <w:t>Cations</w:t>
      </w:r>
      <w:proofErr w:type="spellEnd"/>
    </w:p>
    <w:p w14:paraId="01B9BAB3" w14:textId="56303511" w:rsidR="00E3073D" w:rsidRPr="00A51086" w:rsidRDefault="00E3073D" w:rsidP="00A51086">
      <w:pPr>
        <w:pStyle w:val="ListParagraph"/>
        <w:numPr>
          <w:ilvl w:val="0"/>
          <w:numId w:val="13"/>
        </w:numPr>
        <w:rPr>
          <w:rFonts w:ascii="Helvetica" w:hAnsi="Helvetica"/>
          <w:sz w:val="22"/>
          <w:szCs w:val="22"/>
        </w:rPr>
      </w:pPr>
      <w:r w:rsidRPr="00A51086">
        <w:rPr>
          <w:rFonts w:ascii="Helvetica" w:hAnsi="Helvetica"/>
          <w:sz w:val="22"/>
          <w:szCs w:val="22"/>
        </w:rPr>
        <w:t>Hardness</w:t>
      </w:r>
    </w:p>
    <w:p w14:paraId="4D3C101C" w14:textId="1270B435" w:rsidR="00E3073D" w:rsidRPr="00A51086" w:rsidRDefault="00E3073D" w:rsidP="00A51086">
      <w:pPr>
        <w:pStyle w:val="ListParagraph"/>
        <w:numPr>
          <w:ilvl w:val="0"/>
          <w:numId w:val="13"/>
        </w:numPr>
        <w:rPr>
          <w:rFonts w:ascii="Helvetica" w:hAnsi="Helvetica"/>
          <w:sz w:val="22"/>
          <w:szCs w:val="22"/>
        </w:rPr>
      </w:pPr>
      <w:r w:rsidRPr="00A51086">
        <w:rPr>
          <w:rFonts w:ascii="Helvetica" w:hAnsi="Helvetica"/>
          <w:sz w:val="22"/>
          <w:szCs w:val="22"/>
        </w:rPr>
        <w:t>Nutrients</w:t>
      </w:r>
    </w:p>
    <w:p w14:paraId="1442ED06" w14:textId="08BDFF5E" w:rsidR="00E3073D" w:rsidRPr="00A51086" w:rsidRDefault="00E3073D" w:rsidP="00A51086">
      <w:pPr>
        <w:pStyle w:val="ListParagraph"/>
        <w:numPr>
          <w:ilvl w:val="0"/>
          <w:numId w:val="13"/>
        </w:numPr>
        <w:rPr>
          <w:rFonts w:ascii="Helvetica" w:hAnsi="Helvetica"/>
          <w:sz w:val="22"/>
          <w:szCs w:val="22"/>
        </w:rPr>
      </w:pPr>
      <w:r w:rsidRPr="00A51086">
        <w:rPr>
          <w:rFonts w:ascii="Helvetica" w:hAnsi="Helvetica"/>
          <w:sz w:val="22"/>
          <w:szCs w:val="22"/>
        </w:rPr>
        <w:t>Nitrogen: Total, Dissolved</w:t>
      </w:r>
    </w:p>
    <w:p w14:paraId="668BCA68" w14:textId="7BFA6FC5" w:rsidR="00E3073D" w:rsidRPr="00A51086" w:rsidRDefault="00E3073D" w:rsidP="00A51086">
      <w:pPr>
        <w:pStyle w:val="ListParagraph"/>
        <w:numPr>
          <w:ilvl w:val="0"/>
          <w:numId w:val="13"/>
        </w:numPr>
        <w:rPr>
          <w:rFonts w:ascii="Helvetica" w:hAnsi="Helvetica"/>
          <w:sz w:val="22"/>
          <w:szCs w:val="22"/>
        </w:rPr>
      </w:pPr>
      <w:r w:rsidRPr="00A51086">
        <w:rPr>
          <w:rFonts w:ascii="Helvetica" w:hAnsi="Helvetica"/>
          <w:sz w:val="22"/>
          <w:szCs w:val="22"/>
        </w:rPr>
        <w:t>Turbidity</w:t>
      </w:r>
    </w:p>
    <w:p w14:paraId="1BE0DFB6" w14:textId="519EC25D" w:rsidR="00E3073D" w:rsidRPr="00A51086" w:rsidRDefault="00E3073D" w:rsidP="00A51086">
      <w:pPr>
        <w:pStyle w:val="ListParagraph"/>
        <w:numPr>
          <w:ilvl w:val="0"/>
          <w:numId w:val="13"/>
        </w:numPr>
        <w:rPr>
          <w:rFonts w:ascii="Helvetica" w:hAnsi="Helvetica"/>
          <w:sz w:val="22"/>
          <w:szCs w:val="22"/>
        </w:rPr>
      </w:pPr>
      <w:r w:rsidRPr="00A51086">
        <w:rPr>
          <w:rFonts w:ascii="Helvetica" w:hAnsi="Helvetica"/>
          <w:sz w:val="22"/>
          <w:szCs w:val="22"/>
        </w:rPr>
        <w:t>TSS, TDS</w:t>
      </w:r>
    </w:p>
    <w:p w14:paraId="1CF2FA1F" w14:textId="529355E8" w:rsidR="00E3073D" w:rsidRPr="00A51086" w:rsidRDefault="00E3073D" w:rsidP="00A51086">
      <w:pPr>
        <w:pStyle w:val="ListParagraph"/>
        <w:numPr>
          <w:ilvl w:val="0"/>
          <w:numId w:val="13"/>
        </w:numPr>
        <w:rPr>
          <w:rFonts w:ascii="Helvetica" w:hAnsi="Helvetica"/>
          <w:sz w:val="22"/>
          <w:szCs w:val="22"/>
        </w:rPr>
      </w:pPr>
      <w:r w:rsidRPr="00A51086">
        <w:rPr>
          <w:rFonts w:ascii="Helvetica" w:hAnsi="Helvetica"/>
          <w:sz w:val="22"/>
          <w:szCs w:val="22"/>
        </w:rPr>
        <w:t>Ammonia</w:t>
      </w:r>
    </w:p>
    <w:p w14:paraId="30724929" w14:textId="7953833D" w:rsidR="00E3073D" w:rsidRPr="00A51086" w:rsidRDefault="00E3073D" w:rsidP="00A51086">
      <w:pPr>
        <w:pStyle w:val="ListParagraph"/>
        <w:numPr>
          <w:ilvl w:val="0"/>
          <w:numId w:val="13"/>
        </w:numPr>
        <w:rPr>
          <w:rFonts w:ascii="Helvetica" w:hAnsi="Helvetica"/>
          <w:sz w:val="22"/>
          <w:szCs w:val="22"/>
        </w:rPr>
      </w:pPr>
      <w:r w:rsidRPr="00A51086">
        <w:rPr>
          <w:rFonts w:ascii="Helvetica" w:hAnsi="Helvetica"/>
          <w:sz w:val="22"/>
          <w:szCs w:val="22"/>
        </w:rPr>
        <w:t>Phosphorus: Total, Dissolved, Ortho</w:t>
      </w:r>
    </w:p>
    <w:p w14:paraId="2B6D71D4" w14:textId="13DEB2D3" w:rsidR="00E3073D" w:rsidRPr="00A51086" w:rsidRDefault="00E3073D" w:rsidP="00A51086">
      <w:pPr>
        <w:pStyle w:val="ListParagraph"/>
        <w:numPr>
          <w:ilvl w:val="0"/>
          <w:numId w:val="13"/>
        </w:numPr>
        <w:rPr>
          <w:rFonts w:ascii="Helvetica" w:hAnsi="Helvetica"/>
          <w:sz w:val="22"/>
          <w:szCs w:val="22"/>
        </w:rPr>
      </w:pPr>
      <w:r w:rsidRPr="00A51086">
        <w:rPr>
          <w:rFonts w:ascii="Helvetica" w:hAnsi="Helvetica"/>
          <w:sz w:val="22"/>
          <w:szCs w:val="22"/>
        </w:rPr>
        <w:t>Carbon: Total and Dissolved</w:t>
      </w:r>
    </w:p>
    <w:p w14:paraId="20B493E1" w14:textId="617EFF46" w:rsidR="00E3073D" w:rsidRPr="00A51086" w:rsidRDefault="00E3073D" w:rsidP="00A51086">
      <w:pPr>
        <w:pStyle w:val="ListParagraph"/>
        <w:numPr>
          <w:ilvl w:val="0"/>
          <w:numId w:val="13"/>
        </w:numPr>
        <w:rPr>
          <w:rFonts w:ascii="Helvetica" w:hAnsi="Helvetica"/>
          <w:sz w:val="22"/>
          <w:szCs w:val="22"/>
        </w:rPr>
      </w:pPr>
      <w:r w:rsidRPr="00A51086">
        <w:rPr>
          <w:rFonts w:ascii="Helvetica" w:hAnsi="Helvetica"/>
          <w:sz w:val="22"/>
          <w:szCs w:val="22"/>
        </w:rPr>
        <w:t>Metals</w:t>
      </w:r>
    </w:p>
    <w:p w14:paraId="4A99EB9D" w14:textId="60140A3A" w:rsidR="00E3073D" w:rsidRPr="00A51086" w:rsidRDefault="00E3073D" w:rsidP="00A51086">
      <w:pPr>
        <w:pStyle w:val="ListParagraph"/>
        <w:numPr>
          <w:ilvl w:val="1"/>
          <w:numId w:val="13"/>
        </w:numPr>
        <w:rPr>
          <w:rFonts w:ascii="Helvetica" w:hAnsi="Helvetica"/>
          <w:sz w:val="22"/>
          <w:szCs w:val="22"/>
        </w:rPr>
      </w:pPr>
      <w:r w:rsidRPr="00A51086">
        <w:rPr>
          <w:rFonts w:ascii="Helvetica" w:hAnsi="Helvetica"/>
          <w:sz w:val="22"/>
          <w:szCs w:val="22"/>
        </w:rPr>
        <w:t>Aluminum (Al)</w:t>
      </w:r>
    </w:p>
    <w:p w14:paraId="0DF0CDD0" w14:textId="7BD93F30" w:rsidR="00E3073D" w:rsidRPr="00A51086" w:rsidRDefault="00E3073D" w:rsidP="00A51086">
      <w:pPr>
        <w:pStyle w:val="ListParagraph"/>
        <w:numPr>
          <w:ilvl w:val="1"/>
          <w:numId w:val="13"/>
        </w:numPr>
        <w:rPr>
          <w:rFonts w:ascii="Helvetica" w:hAnsi="Helvetica"/>
          <w:sz w:val="22"/>
          <w:szCs w:val="22"/>
        </w:rPr>
      </w:pPr>
      <w:r w:rsidRPr="00A51086">
        <w:rPr>
          <w:rFonts w:ascii="Helvetica" w:hAnsi="Helvetica"/>
          <w:sz w:val="22"/>
          <w:szCs w:val="22"/>
        </w:rPr>
        <w:t>Arsenic (As)</w:t>
      </w:r>
    </w:p>
    <w:p w14:paraId="6A146DFD" w14:textId="585A18C2" w:rsidR="00E3073D" w:rsidRPr="00A51086" w:rsidRDefault="00E3073D" w:rsidP="00A51086">
      <w:pPr>
        <w:pStyle w:val="ListParagraph"/>
        <w:numPr>
          <w:ilvl w:val="1"/>
          <w:numId w:val="13"/>
        </w:numPr>
        <w:rPr>
          <w:rFonts w:ascii="Helvetica" w:hAnsi="Helvetica"/>
          <w:sz w:val="22"/>
          <w:szCs w:val="22"/>
        </w:rPr>
      </w:pPr>
      <w:r w:rsidRPr="00A51086">
        <w:rPr>
          <w:rFonts w:ascii="Helvetica" w:hAnsi="Helvetica"/>
          <w:sz w:val="22"/>
          <w:szCs w:val="22"/>
        </w:rPr>
        <w:t>Barium (Ba)</w:t>
      </w:r>
    </w:p>
    <w:p w14:paraId="2CCC836A" w14:textId="1374C24A" w:rsidR="00E3073D" w:rsidRPr="00A51086" w:rsidRDefault="00E3073D" w:rsidP="00A51086">
      <w:pPr>
        <w:pStyle w:val="ListParagraph"/>
        <w:numPr>
          <w:ilvl w:val="1"/>
          <w:numId w:val="13"/>
        </w:numPr>
        <w:rPr>
          <w:rFonts w:ascii="Helvetica" w:hAnsi="Helvetica"/>
          <w:sz w:val="22"/>
          <w:szCs w:val="22"/>
        </w:rPr>
      </w:pPr>
      <w:r w:rsidRPr="00A51086">
        <w:rPr>
          <w:rFonts w:ascii="Helvetica" w:hAnsi="Helvetica"/>
          <w:sz w:val="22"/>
          <w:szCs w:val="22"/>
        </w:rPr>
        <w:t>Beryllium (Be)</w:t>
      </w:r>
    </w:p>
    <w:p w14:paraId="3CDA40B1" w14:textId="014E555F" w:rsidR="00E3073D" w:rsidRPr="00A51086" w:rsidRDefault="00E3073D" w:rsidP="00A51086">
      <w:pPr>
        <w:pStyle w:val="ListParagraph"/>
        <w:numPr>
          <w:ilvl w:val="1"/>
          <w:numId w:val="13"/>
        </w:numPr>
        <w:rPr>
          <w:rFonts w:ascii="Helvetica" w:hAnsi="Helvetica"/>
          <w:sz w:val="22"/>
          <w:szCs w:val="22"/>
        </w:rPr>
      </w:pPr>
      <w:r w:rsidRPr="00A51086">
        <w:rPr>
          <w:rFonts w:ascii="Helvetica" w:hAnsi="Helvetica"/>
          <w:sz w:val="22"/>
          <w:szCs w:val="22"/>
        </w:rPr>
        <w:t>Cadmium (Cd)</w:t>
      </w:r>
    </w:p>
    <w:p w14:paraId="76B2B3F9" w14:textId="39D40A4A" w:rsidR="00E3073D" w:rsidRPr="00A51086" w:rsidRDefault="00E3073D" w:rsidP="00A51086">
      <w:pPr>
        <w:pStyle w:val="ListParagraph"/>
        <w:numPr>
          <w:ilvl w:val="1"/>
          <w:numId w:val="13"/>
        </w:numPr>
        <w:rPr>
          <w:rFonts w:ascii="Helvetica" w:hAnsi="Helvetica"/>
          <w:sz w:val="22"/>
          <w:szCs w:val="22"/>
        </w:rPr>
      </w:pPr>
      <w:r w:rsidRPr="00A51086">
        <w:rPr>
          <w:rFonts w:ascii="Helvetica" w:hAnsi="Helvetica"/>
          <w:sz w:val="22"/>
          <w:szCs w:val="22"/>
        </w:rPr>
        <w:t xml:space="preserve">Chromium (Cr) </w:t>
      </w:r>
      <w:proofErr w:type="spellStart"/>
      <w:r w:rsidRPr="00A51086">
        <w:rPr>
          <w:rFonts w:ascii="Helvetica" w:hAnsi="Helvetica"/>
          <w:sz w:val="22"/>
          <w:szCs w:val="22"/>
        </w:rPr>
        <w:t>speciated</w:t>
      </w:r>
      <w:proofErr w:type="spellEnd"/>
    </w:p>
    <w:p w14:paraId="40AF61DA" w14:textId="169B9AEE" w:rsidR="00E3073D" w:rsidRPr="00A51086" w:rsidRDefault="00E3073D" w:rsidP="00A51086">
      <w:pPr>
        <w:pStyle w:val="ListParagraph"/>
        <w:numPr>
          <w:ilvl w:val="1"/>
          <w:numId w:val="13"/>
        </w:numPr>
        <w:rPr>
          <w:rFonts w:ascii="Helvetica" w:hAnsi="Helvetica"/>
          <w:sz w:val="22"/>
          <w:szCs w:val="22"/>
        </w:rPr>
      </w:pPr>
      <w:r w:rsidRPr="00A51086">
        <w:rPr>
          <w:rFonts w:ascii="Helvetica" w:hAnsi="Helvetica"/>
          <w:sz w:val="22"/>
          <w:szCs w:val="22"/>
        </w:rPr>
        <w:t>Copper (Cu)</w:t>
      </w:r>
    </w:p>
    <w:p w14:paraId="2349AE8E" w14:textId="6A9356C1" w:rsidR="00E3073D" w:rsidRPr="00A51086" w:rsidRDefault="00E3073D" w:rsidP="00A51086">
      <w:pPr>
        <w:pStyle w:val="ListParagraph"/>
        <w:numPr>
          <w:ilvl w:val="1"/>
          <w:numId w:val="13"/>
        </w:numPr>
        <w:rPr>
          <w:rFonts w:ascii="Helvetica" w:hAnsi="Helvetica"/>
          <w:sz w:val="22"/>
          <w:szCs w:val="22"/>
        </w:rPr>
      </w:pPr>
      <w:r w:rsidRPr="00A51086">
        <w:rPr>
          <w:rFonts w:ascii="Helvetica" w:hAnsi="Helvetica"/>
          <w:sz w:val="22"/>
          <w:szCs w:val="22"/>
        </w:rPr>
        <w:t>Cyanide (CN)</w:t>
      </w:r>
    </w:p>
    <w:p w14:paraId="5CBA4691" w14:textId="31741018" w:rsidR="00E3073D" w:rsidRPr="00A51086" w:rsidRDefault="00E3073D" w:rsidP="00A51086">
      <w:pPr>
        <w:pStyle w:val="ListParagraph"/>
        <w:numPr>
          <w:ilvl w:val="1"/>
          <w:numId w:val="13"/>
        </w:numPr>
        <w:rPr>
          <w:rFonts w:ascii="Helvetica" w:hAnsi="Helvetica"/>
          <w:sz w:val="22"/>
          <w:szCs w:val="22"/>
        </w:rPr>
      </w:pPr>
      <w:r w:rsidRPr="00A51086">
        <w:rPr>
          <w:rFonts w:ascii="Helvetica" w:hAnsi="Helvetica"/>
          <w:sz w:val="22"/>
          <w:szCs w:val="22"/>
        </w:rPr>
        <w:t>Iron (Fe)</w:t>
      </w:r>
    </w:p>
    <w:p w14:paraId="7131FF5D" w14:textId="4C9A245C" w:rsidR="00E3073D" w:rsidRPr="00A51086" w:rsidRDefault="00E3073D" w:rsidP="00A51086">
      <w:pPr>
        <w:pStyle w:val="ListParagraph"/>
        <w:numPr>
          <w:ilvl w:val="1"/>
          <w:numId w:val="13"/>
        </w:numPr>
        <w:rPr>
          <w:rFonts w:ascii="Helvetica" w:hAnsi="Helvetica"/>
          <w:sz w:val="22"/>
          <w:szCs w:val="22"/>
        </w:rPr>
      </w:pPr>
      <w:r w:rsidRPr="00A51086">
        <w:rPr>
          <w:rFonts w:ascii="Helvetica" w:hAnsi="Helvetica"/>
          <w:sz w:val="22"/>
          <w:szCs w:val="22"/>
        </w:rPr>
        <w:t>Lead (</w:t>
      </w:r>
      <w:proofErr w:type="spellStart"/>
      <w:r w:rsidRPr="00A51086">
        <w:rPr>
          <w:rFonts w:ascii="Helvetica" w:hAnsi="Helvetica"/>
          <w:sz w:val="22"/>
          <w:szCs w:val="22"/>
        </w:rPr>
        <w:t>Pb</w:t>
      </w:r>
      <w:proofErr w:type="spellEnd"/>
      <w:r w:rsidRPr="00A51086">
        <w:rPr>
          <w:rFonts w:ascii="Helvetica" w:hAnsi="Helvetica"/>
          <w:sz w:val="22"/>
          <w:szCs w:val="22"/>
        </w:rPr>
        <w:t>)</w:t>
      </w:r>
    </w:p>
    <w:p w14:paraId="261E990F" w14:textId="5071CDBD" w:rsidR="00E3073D" w:rsidRPr="00A51086" w:rsidRDefault="00E3073D" w:rsidP="00A51086">
      <w:pPr>
        <w:pStyle w:val="ListParagraph"/>
        <w:numPr>
          <w:ilvl w:val="1"/>
          <w:numId w:val="13"/>
        </w:numPr>
        <w:rPr>
          <w:rFonts w:ascii="Helvetica" w:hAnsi="Helvetica"/>
          <w:sz w:val="22"/>
          <w:szCs w:val="22"/>
        </w:rPr>
      </w:pPr>
      <w:r w:rsidRPr="00A51086">
        <w:rPr>
          <w:rFonts w:ascii="Helvetica" w:hAnsi="Helvetica"/>
          <w:sz w:val="22"/>
          <w:szCs w:val="22"/>
        </w:rPr>
        <w:t>Lithium (Li)</w:t>
      </w:r>
    </w:p>
    <w:p w14:paraId="7EE29B1A" w14:textId="38EEB037" w:rsidR="00E3073D" w:rsidRPr="00A51086" w:rsidRDefault="00E3073D" w:rsidP="00A51086">
      <w:pPr>
        <w:pStyle w:val="ListParagraph"/>
        <w:numPr>
          <w:ilvl w:val="1"/>
          <w:numId w:val="13"/>
        </w:numPr>
        <w:rPr>
          <w:rFonts w:ascii="Helvetica" w:hAnsi="Helvetica"/>
          <w:sz w:val="22"/>
          <w:szCs w:val="22"/>
        </w:rPr>
      </w:pPr>
      <w:r w:rsidRPr="00A51086">
        <w:rPr>
          <w:rFonts w:ascii="Helvetica" w:hAnsi="Helvetica"/>
          <w:sz w:val="22"/>
          <w:szCs w:val="22"/>
        </w:rPr>
        <w:t>Manganese (</w:t>
      </w:r>
      <w:proofErr w:type="spellStart"/>
      <w:r w:rsidRPr="00A51086">
        <w:rPr>
          <w:rFonts w:ascii="Helvetica" w:hAnsi="Helvetica"/>
          <w:sz w:val="22"/>
          <w:szCs w:val="22"/>
        </w:rPr>
        <w:t>Mn</w:t>
      </w:r>
      <w:proofErr w:type="spellEnd"/>
      <w:r w:rsidRPr="00A51086">
        <w:rPr>
          <w:rFonts w:ascii="Helvetica" w:hAnsi="Helvetica"/>
          <w:sz w:val="22"/>
          <w:szCs w:val="22"/>
        </w:rPr>
        <w:t>)</w:t>
      </w:r>
    </w:p>
    <w:p w14:paraId="56653FA9" w14:textId="37EAFEAE" w:rsidR="00E3073D" w:rsidRPr="00A51086" w:rsidRDefault="00E3073D" w:rsidP="00A51086">
      <w:pPr>
        <w:pStyle w:val="ListParagraph"/>
        <w:numPr>
          <w:ilvl w:val="1"/>
          <w:numId w:val="13"/>
        </w:numPr>
        <w:rPr>
          <w:rFonts w:ascii="Helvetica" w:hAnsi="Helvetica"/>
          <w:sz w:val="22"/>
          <w:szCs w:val="22"/>
        </w:rPr>
      </w:pPr>
      <w:r w:rsidRPr="00A51086">
        <w:rPr>
          <w:rFonts w:ascii="Helvetica" w:hAnsi="Helvetica"/>
          <w:sz w:val="22"/>
          <w:szCs w:val="22"/>
        </w:rPr>
        <w:t xml:space="preserve">Mercury (Hg) </w:t>
      </w:r>
      <w:proofErr w:type="spellStart"/>
      <w:r w:rsidRPr="00A51086">
        <w:rPr>
          <w:rFonts w:ascii="Helvetica" w:hAnsi="Helvetica"/>
          <w:sz w:val="22"/>
          <w:szCs w:val="22"/>
        </w:rPr>
        <w:t>speciated</w:t>
      </w:r>
      <w:proofErr w:type="spellEnd"/>
    </w:p>
    <w:p w14:paraId="0548231F" w14:textId="4D3924BD" w:rsidR="00E3073D" w:rsidRPr="00A51086" w:rsidRDefault="00E3073D" w:rsidP="00A51086">
      <w:pPr>
        <w:pStyle w:val="ListParagraph"/>
        <w:numPr>
          <w:ilvl w:val="1"/>
          <w:numId w:val="13"/>
        </w:numPr>
        <w:rPr>
          <w:rFonts w:ascii="Helvetica" w:hAnsi="Helvetica"/>
          <w:sz w:val="22"/>
          <w:szCs w:val="22"/>
        </w:rPr>
      </w:pPr>
      <w:r w:rsidRPr="00A51086">
        <w:rPr>
          <w:rFonts w:ascii="Helvetica" w:hAnsi="Helvetica"/>
          <w:sz w:val="22"/>
          <w:szCs w:val="22"/>
        </w:rPr>
        <w:t>Molybdenum (Mo)</w:t>
      </w:r>
    </w:p>
    <w:p w14:paraId="5DB087D5" w14:textId="77777777" w:rsidR="00A51086" w:rsidRPr="00A51086" w:rsidRDefault="00E3073D" w:rsidP="00A51086">
      <w:pPr>
        <w:pStyle w:val="ListParagraph"/>
        <w:numPr>
          <w:ilvl w:val="1"/>
          <w:numId w:val="13"/>
        </w:numPr>
        <w:rPr>
          <w:rFonts w:ascii="Helvetica" w:hAnsi="Helvetica"/>
          <w:sz w:val="22"/>
          <w:szCs w:val="22"/>
        </w:rPr>
      </w:pPr>
      <w:r w:rsidRPr="00A51086">
        <w:rPr>
          <w:rFonts w:ascii="Helvetica" w:hAnsi="Helvetica"/>
          <w:sz w:val="22"/>
          <w:szCs w:val="22"/>
        </w:rPr>
        <w:t>Nickel (Ni)</w:t>
      </w:r>
    </w:p>
    <w:p w14:paraId="2DD75FDF" w14:textId="71305C28" w:rsidR="00E3073D" w:rsidRPr="00A51086" w:rsidRDefault="00E3073D" w:rsidP="00A51086">
      <w:pPr>
        <w:pStyle w:val="ListParagraph"/>
        <w:numPr>
          <w:ilvl w:val="1"/>
          <w:numId w:val="13"/>
        </w:numPr>
        <w:rPr>
          <w:rFonts w:ascii="Helvetica" w:hAnsi="Helvetica"/>
          <w:sz w:val="22"/>
          <w:szCs w:val="22"/>
        </w:rPr>
      </w:pPr>
      <w:r w:rsidRPr="00A51086">
        <w:rPr>
          <w:rFonts w:ascii="Helvetica" w:hAnsi="Helvetica"/>
          <w:sz w:val="22"/>
          <w:szCs w:val="22"/>
        </w:rPr>
        <w:t>Selenium (Se)</w:t>
      </w:r>
    </w:p>
    <w:p w14:paraId="3A85B4AB" w14:textId="674C6436" w:rsidR="00E3073D" w:rsidRPr="00A51086" w:rsidRDefault="00E3073D" w:rsidP="00A51086">
      <w:pPr>
        <w:pStyle w:val="ListParagraph"/>
        <w:numPr>
          <w:ilvl w:val="1"/>
          <w:numId w:val="13"/>
        </w:numPr>
        <w:rPr>
          <w:rFonts w:ascii="Helvetica" w:hAnsi="Helvetica"/>
          <w:sz w:val="22"/>
          <w:szCs w:val="22"/>
        </w:rPr>
      </w:pPr>
      <w:r w:rsidRPr="00A51086">
        <w:rPr>
          <w:rFonts w:ascii="Helvetica" w:hAnsi="Helvetica"/>
          <w:sz w:val="22"/>
          <w:szCs w:val="22"/>
        </w:rPr>
        <w:t>Silver (Ag)</w:t>
      </w:r>
    </w:p>
    <w:p w14:paraId="24A68508" w14:textId="35A9B892" w:rsidR="00E3073D" w:rsidRPr="00A51086" w:rsidRDefault="00E3073D" w:rsidP="00A51086">
      <w:pPr>
        <w:pStyle w:val="ListParagraph"/>
        <w:numPr>
          <w:ilvl w:val="1"/>
          <w:numId w:val="13"/>
        </w:numPr>
        <w:rPr>
          <w:rFonts w:ascii="Helvetica" w:hAnsi="Helvetica"/>
          <w:sz w:val="22"/>
          <w:szCs w:val="22"/>
        </w:rPr>
      </w:pPr>
      <w:r w:rsidRPr="00A51086">
        <w:rPr>
          <w:rFonts w:ascii="Helvetica" w:hAnsi="Helvetica"/>
          <w:sz w:val="22"/>
          <w:szCs w:val="22"/>
        </w:rPr>
        <w:t>Vanadium (V)</w:t>
      </w:r>
    </w:p>
    <w:p w14:paraId="234A3EF4" w14:textId="6D12DD41" w:rsidR="00E3073D" w:rsidRPr="00A51086" w:rsidRDefault="00E3073D" w:rsidP="00A51086">
      <w:pPr>
        <w:pStyle w:val="ListParagraph"/>
        <w:numPr>
          <w:ilvl w:val="1"/>
          <w:numId w:val="13"/>
        </w:numPr>
        <w:rPr>
          <w:rFonts w:ascii="Helvetica" w:hAnsi="Helvetica"/>
          <w:sz w:val="22"/>
          <w:szCs w:val="22"/>
        </w:rPr>
      </w:pPr>
      <w:r w:rsidRPr="00A51086">
        <w:rPr>
          <w:rFonts w:ascii="Helvetica" w:hAnsi="Helvetica"/>
          <w:sz w:val="22"/>
          <w:szCs w:val="22"/>
        </w:rPr>
        <w:t>Zinc (Zn)</w:t>
      </w:r>
    </w:p>
    <w:p w14:paraId="725DCF35" w14:textId="37142782" w:rsidR="00E3073D" w:rsidRPr="00A51086" w:rsidRDefault="00E3073D" w:rsidP="00A51086">
      <w:pPr>
        <w:pStyle w:val="ListParagraph"/>
        <w:numPr>
          <w:ilvl w:val="0"/>
          <w:numId w:val="13"/>
        </w:numPr>
        <w:rPr>
          <w:rFonts w:ascii="Helvetica" w:hAnsi="Helvetica"/>
          <w:sz w:val="22"/>
          <w:szCs w:val="22"/>
        </w:rPr>
      </w:pPr>
      <w:r w:rsidRPr="00A51086">
        <w:rPr>
          <w:rFonts w:ascii="Helvetica" w:hAnsi="Helvetica"/>
          <w:sz w:val="22"/>
          <w:szCs w:val="22"/>
        </w:rPr>
        <w:t>Totals</w:t>
      </w:r>
      <w:r w:rsidR="00325498">
        <w:rPr>
          <w:rFonts w:ascii="Helvetica" w:hAnsi="Helvetica"/>
          <w:sz w:val="22"/>
          <w:szCs w:val="22"/>
        </w:rPr>
        <w:t xml:space="preserve"> only for metals (unless further effort warranted) </w:t>
      </w:r>
    </w:p>
    <w:p w14:paraId="13E329C7" w14:textId="43591592" w:rsidR="00E3073D" w:rsidRPr="00A51086" w:rsidRDefault="00E3073D" w:rsidP="00A51086">
      <w:pPr>
        <w:pStyle w:val="ListParagraph"/>
        <w:numPr>
          <w:ilvl w:val="0"/>
          <w:numId w:val="13"/>
        </w:numPr>
        <w:rPr>
          <w:rFonts w:ascii="Helvetica" w:hAnsi="Helvetica"/>
          <w:sz w:val="22"/>
          <w:szCs w:val="22"/>
        </w:rPr>
      </w:pPr>
      <w:r w:rsidRPr="00A51086">
        <w:rPr>
          <w:rFonts w:ascii="Helvetica" w:hAnsi="Helvetica"/>
          <w:sz w:val="22"/>
          <w:szCs w:val="22"/>
        </w:rPr>
        <w:t>Hexane Extractable Materials (O&amp;G)</w:t>
      </w:r>
    </w:p>
    <w:p w14:paraId="0CC68526" w14:textId="77777777" w:rsidR="00E3073D" w:rsidRPr="00E3073D" w:rsidRDefault="00E3073D" w:rsidP="00E3073D">
      <w:pPr>
        <w:rPr>
          <w:rFonts w:ascii="Helvetica" w:hAnsi="Helvetica"/>
          <w:sz w:val="22"/>
          <w:szCs w:val="22"/>
        </w:rPr>
      </w:pPr>
    </w:p>
    <w:p w14:paraId="09FC3DCB" w14:textId="77777777" w:rsidR="00913C35" w:rsidRDefault="00913C35">
      <w:pPr>
        <w:rPr>
          <w:rFonts w:ascii="Helvetica" w:hAnsi="Helvetica"/>
          <w:sz w:val="22"/>
          <w:szCs w:val="22"/>
        </w:rPr>
        <w:sectPr w:rsidR="00913C35" w:rsidSect="003B153F">
          <w:headerReference w:type="default" r:id="rId12"/>
          <w:footerReference w:type="even" r:id="rId13"/>
          <w:footerReference w:type="default" r:id="rId14"/>
          <w:pgSz w:w="12240" w:h="15840"/>
          <w:pgMar w:top="1440" w:right="1800" w:bottom="1440" w:left="1800" w:header="720" w:footer="720" w:gutter="0"/>
          <w:cols w:space="720"/>
          <w:docGrid w:linePitch="360"/>
        </w:sectPr>
      </w:pPr>
    </w:p>
    <w:p w14:paraId="33192132" w14:textId="6F00BA69" w:rsidR="00E3073D" w:rsidRPr="00AA1BA8" w:rsidRDefault="00E3073D">
      <w:pPr>
        <w:rPr>
          <w:rFonts w:ascii="Helvetica" w:hAnsi="Helvetica"/>
          <w:sz w:val="22"/>
          <w:szCs w:val="22"/>
        </w:rPr>
      </w:pPr>
    </w:p>
    <w:p w14:paraId="043DB93E" w14:textId="77777777" w:rsidR="000D2200" w:rsidRPr="00414525" w:rsidRDefault="000D2200">
      <w:pPr>
        <w:rPr>
          <w:rFonts w:ascii="Helvetica" w:hAnsi="Helvetica"/>
          <w:b/>
        </w:rPr>
      </w:pPr>
      <w:r w:rsidRPr="00414525">
        <w:rPr>
          <w:rFonts w:ascii="Helvetica" w:hAnsi="Helvetica"/>
          <w:b/>
        </w:rPr>
        <w:t>Water Quantity</w:t>
      </w:r>
    </w:p>
    <w:p w14:paraId="3A351318" w14:textId="77777777" w:rsidR="00041A0A" w:rsidRPr="00041A0A" w:rsidRDefault="00041A0A" w:rsidP="00FF1E31">
      <w:pPr>
        <w:spacing w:before="120"/>
        <w:rPr>
          <w:rFonts w:ascii="Helvetica" w:hAnsi="Helvetica"/>
          <w:u w:val="single"/>
        </w:rPr>
      </w:pPr>
      <w:r w:rsidRPr="00041A0A">
        <w:rPr>
          <w:rFonts w:ascii="Helvetica" w:hAnsi="Helvetica"/>
          <w:u w:val="single"/>
        </w:rPr>
        <w:t>Rationale</w:t>
      </w:r>
    </w:p>
    <w:p w14:paraId="223F1895" w14:textId="212A54C4" w:rsidR="00FF1E31" w:rsidRPr="003D0B21" w:rsidRDefault="00FF1E31" w:rsidP="00FF1E31">
      <w:pPr>
        <w:spacing w:before="120"/>
        <w:rPr>
          <w:rFonts w:ascii="Helvetica" w:hAnsi="Helvetica" w:cs="Arial"/>
          <w:sz w:val="22"/>
          <w:szCs w:val="22"/>
        </w:rPr>
      </w:pPr>
      <w:r w:rsidRPr="003D0B21">
        <w:rPr>
          <w:rFonts w:ascii="Helvetica" w:hAnsi="Helvetica"/>
          <w:sz w:val="22"/>
          <w:szCs w:val="22"/>
        </w:rPr>
        <w:t xml:space="preserve">Low water affects the ability of </w:t>
      </w:r>
      <w:proofErr w:type="spellStart"/>
      <w:r w:rsidRPr="003D0B21">
        <w:rPr>
          <w:rFonts w:ascii="Helvetica" w:hAnsi="Helvetica"/>
          <w:sz w:val="22"/>
          <w:szCs w:val="22"/>
        </w:rPr>
        <w:t>Mikisew</w:t>
      </w:r>
      <w:proofErr w:type="spellEnd"/>
      <w:r w:rsidRPr="003D0B21">
        <w:rPr>
          <w:rFonts w:ascii="Helvetica" w:hAnsi="Helvetica"/>
          <w:sz w:val="22"/>
          <w:szCs w:val="22"/>
        </w:rPr>
        <w:t xml:space="preserve"> Cree First Nation (MCFN) members to reach traditional use areas</w:t>
      </w:r>
      <w:r w:rsidR="00414525" w:rsidRPr="003D0B21">
        <w:rPr>
          <w:rFonts w:ascii="Helvetica" w:hAnsi="Helvetica"/>
          <w:sz w:val="22"/>
          <w:szCs w:val="22"/>
        </w:rPr>
        <w:t>.</w:t>
      </w:r>
      <w:r w:rsidRPr="003D0B21">
        <w:rPr>
          <w:rFonts w:ascii="Helvetica" w:hAnsi="Helvetica"/>
          <w:sz w:val="22"/>
          <w:szCs w:val="22"/>
        </w:rPr>
        <w:t xml:space="preserve"> </w:t>
      </w:r>
      <w:r w:rsidRPr="003D0B21">
        <w:rPr>
          <w:rFonts w:ascii="Helvetica" w:hAnsi="Helvetica" w:cs="Arial"/>
          <w:sz w:val="22"/>
          <w:szCs w:val="22"/>
        </w:rPr>
        <w:t>Figures</w:t>
      </w:r>
      <w:r w:rsidR="00913C35" w:rsidRPr="003D0B21">
        <w:rPr>
          <w:rFonts w:ascii="Helvetica" w:hAnsi="Helvetica" w:cs="Arial"/>
          <w:sz w:val="22"/>
          <w:szCs w:val="22"/>
        </w:rPr>
        <w:t xml:space="preserve"> 4</w:t>
      </w:r>
      <w:r w:rsidRPr="003D0B21">
        <w:rPr>
          <w:rFonts w:ascii="Helvetica" w:hAnsi="Helvetica" w:cs="Arial"/>
          <w:sz w:val="22"/>
          <w:szCs w:val="22"/>
        </w:rPr>
        <w:t xml:space="preserve"> </w:t>
      </w:r>
      <w:r w:rsidR="00913C35" w:rsidRPr="003D0B21">
        <w:rPr>
          <w:rFonts w:ascii="Helvetica" w:hAnsi="Helvetica" w:cs="Arial"/>
          <w:sz w:val="22"/>
          <w:szCs w:val="22"/>
        </w:rPr>
        <w:t>and 5</w:t>
      </w:r>
      <w:r w:rsidRPr="003D0B21">
        <w:rPr>
          <w:rFonts w:ascii="Helvetica" w:hAnsi="Helvetica" w:cs="Arial"/>
          <w:sz w:val="22"/>
          <w:szCs w:val="22"/>
        </w:rPr>
        <w:t xml:space="preserve"> demonstrate the extreme loss of access possible in the PAD at flow rates lower than 400 m</w:t>
      </w:r>
      <w:r w:rsidRPr="003D0B21">
        <w:rPr>
          <w:rFonts w:ascii="Helvetica" w:hAnsi="Helvetica" w:cs="Arial"/>
          <w:sz w:val="22"/>
          <w:szCs w:val="22"/>
          <w:vertAlign w:val="superscript"/>
        </w:rPr>
        <w:t>3</w:t>
      </w:r>
      <w:r w:rsidRPr="003D0B21">
        <w:rPr>
          <w:rFonts w:ascii="Helvetica" w:hAnsi="Helvetica" w:cs="Arial"/>
          <w:sz w:val="22"/>
          <w:szCs w:val="22"/>
        </w:rPr>
        <w:t>/s.</w:t>
      </w:r>
    </w:p>
    <w:p w14:paraId="699ED089" w14:textId="77777777" w:rsidR="00FF1E31" w:rsidRDefault="00FF1E31" w:rsidP="00FF1E31">
      <w:pPr>
        <w:spacing w:before="120"/>
        <w:rPr>
          <w:rFonts w:ascii="Helvetica" w:hAnsi="Helvetica" w:cs="Arial"/>
          <w:highlight w:val="yellow"/>
        </w:rPr>
      </w:pPr>
      <w:r>
        <w:rPr>
          <w:noProof/>
        </w:rPr>
        <w:drawing>
          <wp:anchor distT="0" distB="0" distL="114300" distR="114300" simplePos="0" relativeHeight="251662336" behindDoc="0" locked="0" layoutInCell="1" allowOverlap="1" wp14:anchorId="0617DF75" wp14:editId="5CE43AA2">
            <wp:simplePos x="0" y="0"/>
            <wp:positionH relativeFrom="column">
              <wp:posOffset>25400</wp:posOffset>
            </wp:positionH>
            <wp:positionV relativeFrom="paragraph">
              <wp:posOffset>102235</wp:posOffset>
            </wp:positionV>
            <wp:extent cx="2733675" cy="2603500"/>
            <wp:effectExtent l="25400" t="25400" r="34925" b="3810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bour no water 2.jpg"/>
                    <pic:cNvPicPr/>
                  </pic:nvPicPr>
                  <pic:blipFill rotWithShape="1">
                    <a:blip r:embed="rId15">
                      <a:extLst>
                        <a:ext uri="{28A0092B-C50C-407E-A947-70E740481C1C}">
                          <a14:useLocalDpi xmlns:a14="http://schemas.microsoft.com/office/drawing/2010/main" val="0"/>
                        </a:ext>
                      </a:extLst>
                    </a:blip>
                    <a:srcRect b="28884"/>
                    <a:stretch/>
                  </pic:blipFill>
                  <pic:spPr bwMode="auto">
                    <a:xfrm>
                      <a:off x="0" y="0"/>
                      <a:ext cx="2733675" cy="2603500"/>
                    </a:xfrm>
                    <a:prstGeom prst="rect">
                      <a:avLst/>
                    </a:prstGeom>
                    <a:ln w="25400">
                      <a:solidFill>
                        <a:schemeClr val="tx1"/>
                      </a:solid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AAA3C5B" wp14:editId="2FDA514A">
            <wp:extent cx="2832100" cy="1886101"/>
            <wp:effectExtent l="25400" t="25400" r="1270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ry doc_vice.jpg"/>
                    <pic:cNvPicPr/>
                  </pic:nvPicPr>
                  <pic:blipFill>
                    <a:blip r:embed="rId16">
                      <a:extLst>
                        <a:ext uri="{28A0092B-C50C-407E-A947-70E740481C1C}">
                          <a14:useLocalDpi xmlns:a14="http://schemas.microsoft.com/office/drawing/2010/main" val="0"/>
                        </a:ext>
                      </a:extLst>
                    </a:blip>
                    <a:stretch>
                      <a:fillRect/>
                    </a:stretch>
                  </pic:blipFill>
                  <pic:spPr>
                    <a:xfrm>
                      <a:off x="0" y="0"/>
                      <a:ext cx="2832353" cy="1886270"/>
                    </a:xfrm>
                    <a:prstGeom prst="rect">
                      <a:avLst/>
                    </a:prstGeom>
                    <a:ln w="25400">
                      <a:solidFill>
                        <a:schemeClr val="tx1"/>
                      </a:solidFill>
                    </a:ln>
                  </pic:spPr>
                </pic:pic>
              </a:graphicData>
            </a:graphic>
          </wp:inline>
        </w:drawing>
      </w:r>
    </w:p>
    <w:p w14:paraId="0CB311C2" w14:textId="7B425147" w:rsidR="00FF1E31" w:rsidRPr="00CB14C6" w:rsidRDefault="00FF1E31" w:rsidP="00FF1E31">
      <w:pPr>
        <w:spacing w:before="120"/>
        <w:rPr>
          <w:rFonts w:ascii="Helvetica" w:hAnsi="Helvetica" w:cs="Arial"/>
          <w:sz w:val="20"/>
          <w:szCs w:val="20"/>
        </w:rPr>
      </w:pPr>
      <w:proofErr w:type="gramStart"/>
      <w:r w:rsidRPr="00CB14C6">
        <w:rPr>
          <w:rFonts w:ascii="Helvetica" w:hAnsi="Helvetica" w:cs="Arial"/>
          <w:sz w:val="20"/>
          <w:szCs w:val="20"/>
        </w:rPr>
        <w:t>Figures</w:t>
      </w:r>
      <w:r w:rsidR="00041A0A" w:rsidRPr="00CB14C6">
        <w:rPr>
          <w:rFonts w:ascii="Helvetica" w:hAnsi="Helvetica" w:cs="Arial"/>
          <w:sz w:val="20"/>
          <w:szCs w:val="20"/>
        </w:rPr>
        <w:t xml:space="preserve"> 4 &amp; 5</w:t>
      </w:r>
      <w:r w:rsidRPr="00CB14C6">
        <w:rPr>
          <w:rFonts w:ascii="Helvetica" w:hAnsi="Helvetica" w:cs="Arial"/>
          <w:sz w:val="20"/>
          <w:szCs w:val="20"/>
        </w:rPr>
        <w:t>.</w:t>
      </w:r>
      <w:proofErr w:type="gramEnd"/>
      <w:r w:rsidRPr="00CB14C6">
        <w:rPr>
          <w:rFonts w:ascii="Helvetica" w:hAnsi="Helvetica" w:cs="Arial"/>
          <w:sz w:val="20"/>
          <w:szCs w:val="20"/>
        </w:rPr>
        <w:t xml:space="preserve"> No water in both Fort Chipewyan </w:t>
      </w:r>
      <w:proofErr w:type="spellStart"/>
      <w:r w:rsidRPr="00CB14C6">
        <w:rPr>
          <w:rFonts w:ascii="Helvetica" w:hAnsi="Helvetica" w:cs="Arial"/>
          <w:sz w:val="20"/>
          <w:szCs w:val="20"/>
        </w:rPr>
        <w:t>harbours</w:t>
      </w:r>
      <w:proofErr w:type="spellEnd"/>
      <w:r w:rsidRPr="00CB14C6">
        <w:rPr>
          <w:rFonts w:ascii="Helvetica" w:hAnsi="Helvetica" w:cs="Arial"/>
          <w:sz w:val="20"/>
          <w:szCs w:val="20"/>
        </w:rPr>
        <w:t>.</w:t>
      </w:r>
    </w:p>
    <w:p w14:paraId="7FE0E5F4" w14:textId="77777777" w:rsidR="00394802" w:rsidRDefault="00394802" w:rsidP="00FF1E31">
      <w:pPr>
        <w:spacing w:before="120"/>
        <w:rPr>
          <w:rFonts w:ascii="Helvetica" w:hAnsi="Helvetica" w:cs="Arial"/>
          <w:sz w:val="22"/>
          <w:szCs w:val="22"/>
        </w:rPr>
      </w:pPr>
    </w:p>
    <w:p w14:paraId="71E2B314" w14:textId="77777777" w:rsidR="00394802" w:rsidRDefault="00394802" w:rsidP="00FF1E31">
      <w:pPr>
        <w:spacing w:before="120"/>
        <w:rPr>
          <w:rFonts w:ascii="Helvetica" w:hAnsi="Helvetica" w:cs="Arial"/>
          <w:sz w:val="22"/>
          <w:szCs w:val="22"/>
        </w:rPr>
      </w:pPr>
    </w:p>
    <w:p w14:paraId="4CBCE7DD" w14:textId="77777777" w:rsidR="00FF1E31" w:rsidRPr="004146D9" w:rsidRDefault="00FF1E31" w:rsidP="00FF1E31">
      <w:pPr>
        <w:spacing w:before="120"/>
        <w:rPr>
          <w:rFonts w:ascii="Helvetica" w:hAnsi="Helvetica" w:cs="Arial"/>
          <w:sz w:val="22"/>
          <w:szCs w:val="22"/>
        </w:rPr>
      </w:pPr>
      <w:r w:rsidRPr="004146D9">
        <w:rPr>
          <w:rFonts w:ascii="Helvetica" w:hAnsi="Helvetica" w:cs="Arial"/>
          <w:sz w:val="22"/>
          <w:szCs w:val="22"/>
        </w:rPr>
        <w:t>The above photos were taken on September 27</w:t>
      </w:r>
      <w:r w:rsidRPr="004146D9">
        <w:rPr>
          <w:rFonts w:ascii="Helvetica" w:hAnsi="Helvetica" w:cs="Arial"/>
          <w:sz w:val="22"/>
          <w:szCs w:val="22"/>
          <w:vertAlign w:val="superscript"/>
        </w:rPr>
        <w:t>th</w:t>
      </w:r>
      <w:r w:rsidRPr="004146D9">
        <w:rPr>
          <w:rFonts w:ascii="Helvetica" w:hAnsi="Helvetica" w:cs="Arial"/>
          <w:sz w:val="22"/>
          <w:szCs w:val="22"/>
        </w:rPr>
        <w:t>, 2015 when Athabasca River flows were estimated at 368 m</w:t>
      </w:r>
      <w:r w:rsidRPr="004146D9">
        <w:rPr>
          <w:rFonts w:ascii="Helvetica" w:hAnsi="Helvetica" w:cs="Arial"/>
          <w:sz w:val="22"/>
          <w:szCs w:val="22"/>
          <w:vertAlign w:val="superscript"/>
        </w:rPr>
        <w:t>3</w:t>
      </w:r>
      <w:r w:rsidRPr="004146D9">
        <w:rPr>
          <w:rFonts w:ascii="Helvetica" w:hAnsi="Helvetica" w:cs="Arial"/>
          <w:sz w:val="22"/>
          <w:szCs w:val="22"/>
        </w:rPr>
        <w:t>/s. Navigation was essentially at zero, as no MCFN member could leave the harbor to fish, hunt, gather, pray, or otherwise exercise Treaty and Aboriginal rights.</w:t>
      </w:r>
    </w:p>
    <w:p w14:paraId="70029CE5" w14:textId="2F49F826" w:rsidR="00041A0A" w:rsidRPr="003D0B21" w:rsidRDefault="00041A0A" w:rsidP="000B6FC2">
      <w:pPr>
        <w:spacing w:before="120"/>
        <w:rPr>
          <w:rFonts w:ascii="Helvetica" w:hAnsi="Helvetica" w:cs="Arial"/>
          <w:u w:val="single"/>
        </w:rPr>
      </w:pPr>
      <w:r w:rsidRPr="003D0B21">
        <w:rPr>
          <w:rFonts w:ascii="Helvetica" w:hAnsi="Helvetica" w:cs="Arial"/>
          <w:u w:val="single"/>
        </w:rPr>
        <w:t>Monitoring Design</w:t>
      </w:r>
    </w:p>
    <w:p w14:paraId="2661ED7B" w14:textId="45A97278" w:rsidR="000B6FC2" w:rsidRPr="004146D9" w:rsidRDefault="000B6FC2" w:rsidP="000B6FC2">
      <w:pPr>
        <w:spacing w:before="120"/>
        <w:rPr>
          <w:rFonts w:ascii="Helvetica" w:hAnsi="Helvetica" w:cs="Arial"/>
          <w:sz w:val="22"/>
          <w:szCs w:val="22"/>
        </w:rPr>
      </w:pPr>
      <w:r w:rsidRPr="004146D9">
        <w:rPr>
          <w:rFonts w:ascii="Helvetica" w:hAnsi="Helvetica" w:cs="Arial"/>
          <w:sz w:val="22"/>
          <w:szCs w:val="22"/>
        </w:rPr>
        <w:t xml:space="preserve">Key questions were framed to guide the program in addressing a </w:t>
      </w:r>
      <w:proofErr w:type="gramStart"/>
      <w:r w:rsidRPr="004146D9">
        <w:rPr>
          <w:rFonts w:ascii="Helvetica" w:hAnsi="Helvetica" w:cs="Arial"/>
          <w:sz w:val="22"/>
          <w:szCs w:val="22"/>
        </w:rPr>
        <w:t>community identified</w:t>
      </w:r>
      <w:proofErr w:type="gramEnd"/>
      <w:r w:rsidRPr="004146D9">
        <w:rPr>
          <w:rFonts w:ascii="Helvetica" w:hAnsi="Helvetica" w:cs="Arial"/>
          <w:sz w:val="22"/>
          <w:szCs w:val="22"/>
        </w:rPr>
        <w:t xml:space="preserve"> decline in water levels. The initial design of the CBM program was intended to shed light on a number of key questions related to the decline in water levels experienced in the PAD over the previous two decades:</w:t>
      </w:r>
    </w:p>
    <w:p w14:paraId="15E04CFF" w14:textId="77777777" w:rsidR="000B6FC2" w:rsidRPr="004146D9" w:rsidRDefault="000B6FC2" w:rsidP="000B6FC2">
      <w:pPr>
        <w:spacing w:before="120"/>
        <w:rPr>
          <w:rFonts w:ascii="Helvetica" w:hAnsi="Helvetica" w:cs="Arial"/>
          <w:sz w:val="22"/>
          <w:szCs w:val="22"/>
        </w:rPr>
      </w:pPr>
      <w:r w:rsidRPr="004146D9">
        <w:rPr>
          <w:rFonts w:ascii="Helvetica" w:hAnsi="Helvetica" w:cs="Arial"/>
          <w:sz w:val="22"/>
          <w:szCs w:val="22"/>
        </w:rPr>
        <w:t>1.</w:t>
      </w:r>
      <w:r w:rsidRPr="004146D9">
        <w:rPr>
          <w:rFonts w:ascii="Helvetica" w:hAnsi="Helvetica" w:cs="Arial"/>
          <w:sz w:val="22"/>
          <w:szCs w:val="22"/>
        </w:rPr>
        <w:tab/>
        <w:t>At which territory access points does water level correlate well with the discharge of the Athabasca River at Fort McMurray? Is there a basis to infer that the correlations observed are causal? Where is there little or no correlation?</w:t>
      </w:r>
    </w:p>
    <w:p w14:paraId="58F686C9" w14:textId="77777777" w:rsidR="000B6FC2" w:rsidRPr="004146D9" w:rsidRDefault="000B6FC2" w:rsidP="000B6FC2">
      <w:pPr>
        <w:spacing w:before="120"/>
        <w:rPr>
          <w:rFonts w:ascii="Helvetica" w:hAnsi="Helvetica" w:cs="Arial"/>
          <w:sz w:val="22"/>
          <w:szCs w:val="22"/>
        </w:rPr>
      </w:pPr>
      <w:r w:rsidRPr="004146D9">
        <w:rPr>
          <w:rFonts w:ascii="Helvetica" w:hAnsi="Helvetica" w:cs="Arial"/>
          <w:sz w:val="22"/>
          <w:szCs w:val="22"/>
        </w:rPr>
        <w:t>2.</w:t>
      </w:r>
      <w:r w:rsidRPr="004146D9">
        <w:rPr>
          <w:rFonts w:ascii="Helvetica" w:hAnsi="Helvetica" w:cs="Arial"/>
          <w:sz w:val="22"/>
          <w:szCs w:val="22"/>
        </w:rPr>
        <w:tab/>
        <w:t xml:space="preserve">How do water levels in the PAD vary in relation to each other at critical access sites distributed around the territory? Are there recognizable patterns in stage </w:t>
      </w:r>
      <w:proofErr w:type="spellStart"/>
      <w:r w:rsidRPr="004146D9">
        <w:rPr>
          <w:rFonts w:ascii="Helvetica" w:hAnsi="Helvetica" w:cs="Arial"/>
          <w:sz w:val="22"/>
          <w:szCs w:val="22"/>
        </w:rPr>
        <w:t>behaviour</w:t>
      </w:r>
      <w:proofErr w:type="spellEnd"/>
      <w:r w:rsidRPr="004146D9">
        <w:rPr>
          <w:rFonts w:ascii="Helvetica" w:hAnsi="Helvetica" w:cs="Arial"/>
          <w:sz w:val="22"/>
          <w:szCs w:val="22"/>
        </w:rPr>
        <w:t xml:space="preserve"> given the number and range of factors that can influence water level? </w:t>
      </w:r>
    </w:p>
    <w:p w14:paraId="049DB70C" w14:textId="77777777" w:rsidR="000B6FC2" w:rsidRPr="004146D9" w:rsidRDefault="000B6FC2" w:rsidP="000B6FC2">
      <w:pPr>
        <w:spacing w:before="120"/>
        <w:rPr>
          <w:rFonts w:ascii="Helvetica" w:hAnsi="Helvetica" w:cs="Arial"/>
          <w:sz w:val="22"/>
          <w:szCs w:val="22"/>
        </w:rPr>
      </w:pPr>
      <w:r w:rsidRPr="004146D9">
        <w:rPr>
          <w:rFonts w:ascii="Helvetica" w:hAnsi="Helvetica" w:cs="Arial"/>
          <w:sz w:val="22"/>
          <w:szCs w:val="22"/>
        </w:rPr>
        <w:t>3.</w:t>
      </w:r>
      <w:r w:rsidRPr="004146D9">
        <w:rPr>
          <w:rFonts w:ascii="Helvetica" w:hAnsi="Helvetica" w:cs="Arial"/>
          <w:sz w:val="22"/>
          <w:szCs w:val="22"/>
        </w:rPr>
        <w:tab/>
        <w:t>Is a threshold apparent in Athabasca River discharge, as measured at the hydrometric station near Fort McMurray that corresponds to thresholds of use at critical access pinch points distributed around the territory? If so, in which parts of the PAD is it directly applicable?</w:t>
      </w:r>
    </w:p>
    <w:p w14:paraId="3183FBA9" w14:textId="1CE9D132" w:rsidR="000B6FC2" w:rsidRPr="004146D9" w:rsidRDefault="000B6FC2" w:rsidP="000B6FC2">
      <w:pPr>
        <w:spacing w:before="120"/>
        <w:rPr>
          <w:rFonts w:ascii="Helvetica" w:hAnsi="Helvetica" w:cs="Arial"/>
          <w:sz w:val="22"/>
          <w:szCs w:val="22"/>
        </w:rPr>
      </w:pPr>
      <w:r w:rsidRPr="004146D9">
        <w:rPr>
          <w:rFonts w:ascii="Helvetica" w:hAnsi="Helvetica" w:cs="Arial"/>
          <w:sz w:val="22"/>
          <w:szCs w:val="22"/>
        </w:rPr>
        <w:t>4.</w:t>
      </w:r>
      <w:r w:rsidRPr="004146D9">
        <w:rPr>
          <w:rFonts w:ascii="Helvetica" w:hAnsi="Helvetica" w:cs="Arial"/>
          <w:sz w:val="22"/>
          <w:szCs w:val="22"/>
        </w:rPr>
        <w:tab/>
        <w:t xml:space="preserve">Is a value of 400 m3/s for the Aboriginal Extreme Flow (AXF) reasonable given the </w:t>
      </w:r>
      <w:r w:rsidR="004146D9" w:rsidRPr="004146D9">
        <w:rPr>
          <w:rFonts w:ascii="Helvetica" w:hAnsi="Helvetica" w:cs="Arial"/>
          <w:sz w:val="22"/>
          <w:szCs w:val="22"/>
        </w:rPr>
        <w:t>behavior</w:t>
      </w:r>
      <w:r w:rsidRPr="004146D9">
        <w:rPr>
          <w:rFonts w:ascii="Helvetica" w:hAnsi="Helvetica" w:cs="Arial"/>
          <w:sz w:val="22"/>
          <w:szCs w:val="22"/>
        </w:rPr>
        <w:t xml:space="preserve"> of water levels as documented in the CBM program?</w:t>
      </w:r>
    </w:p>
    <w:p w14:paraId="0687B435" w14:textId="77777777" w:rsidR="004146D9" w:rsidRDefault="004146D9" w:rsidP="00FF1E31">
      <w:pPr>
        <w:spacing w:before="120"/>
        <w:rPr>
          <w:rFonts w:ascii="Helvetica" w:hAnsi="Helvetica" w:cs="Arial"/>
        </w:rPr>
      </w:pPr>
    </w:p>
    <w:p w14:paraId="3996A0D8" w14:textId="77777777" w:rsidR="00394802" w:rsidRDefault="00394802" w:rsidP="00FF1E31">
      <w:pPr>
        <w:spacing w:before="120"/>
        <w:rPr>
          <w:rFonts w:ascii="Helvetica" w:hAnsi="Helvetica" w:cs="Arial"/>
        </w:rPr>
      </w:pPr>
    </w:p>
    <w:p w14:paraId="4BF4A5AF" w14:textId="3051F24B" w:rsidR="00913C35" w:rsidRPr="00913C35" w:rsidRDefault="00913C35" w:rsidP="00FF1E31">
      <w:pPr>
        <w:spacing w:before="120"/>
        <w:rPr>
          <w:rFonts w:ascii="Helvetica" w:hAnsi="Helvetica" w:cs="Arial"/>
          <w:u w:val="single"/>
        </w:rPr>
      </w:pPr>
      <w:r w:rsidRPr="00913C35">
        <w:rPr>
          <w:rFonts w:ascii="Helvetica" w:hAnsi="Helvetica" w:cs="Arial"/>
          <w:u w:val="single"/>
        </w:rPr>
        <w:t>Depth Protocols</w:t>
      </w:r>
    </w:p>
    <w:p w14:paraId="13047987" w14:textId="1F9C6390" w:rsidR="008341AA" w:rsidRPr="003D0B21" w:rsidRDefault="008341AA" w:rsidP="00FF1E31">
      <w:pPr>
        <w:spacing w:before="120"/>
        <w:rPr>
          <w:rFonts w:ascii="Helvetica" w:hAnsi="Helvetica" w:cs="Arial"/>
          <w:sz w:val="22"/>
          <w:szCs w:val="22"/>
        </w:rPr>
      </w:pPr>
      <w:r w:rsidRPr="003D0B21">
        <w:rPr>
          <w:rFonts w:ascii="Helvetica" w:hAnsi="Helvetica" w:cs="Arial"/>
          <w:sz w:val="22"/>
          <w:szCs w:val="22"/>
        </w:rPr>
        <w:t xml:space="preserve">MCFN CBM </w:t>
      </w:r>
      <w:proofErr w:type="gramStart"/>
      <w:r w:rsidRPr="003D0B21">
        <w:rPr>
          <w:rFonts w:ascii="Helvetica" w:hAnsi="Helvetica" w:cs="Arial"/>
          <w:sz w:val="22"/>
          <w:szCs w:val="22"/>
        </w:rPr>
        <w:t>staff collect</w:t>
      </w:r>
      <w:proofErr w:type="gramEnd"/>
      <w:r w:rsidRPr="003D0B21">
        <w:rPr>
          <w:rFonts w:ascii="Helvetica" w:hAnsi="Helvetica" w:cs="Arial"/>
          <w:sz w:val="22"/>
          <w:szCs w:val="22"/>
        </w:rPr>
        <w:t xml:space="preserve"> weekly depth readings at </w:t>
      </w:r>
      <w:r w:rsidR="00913C35" w:rsidRPr="003D0B21">
        <w:rPr>
          <w:rFonts w:ascii="Helvetica" w:hAnsi="Helvetica" w:cs="Arial"/>
          <w:sz w:val="22"/>
          <w:szCs w:val="22"/>
        </w:rPr>
        <w:t>6 sites</w:t>
      </w:r>
      <w:r w:rsidR="007D0E40" w:rsidRPr="003D0B21">
        <w:rPr>
          <w:rFonts w:ascii="Helvetica" w:hAnsi="Helvetica" w:cs="Arial"/>
          <w:sz w:val="22"/>
          <w:szCs w:val="22"/>
        </w:rPr>
        <w:t xml:space="preserve"> (Figure 6)</w:t>
      </w:r>
      <w:r w:rsidR="00913C35" w:rsidRPr="003D0B21">
        <w:rPr>
          <w:rFonts w:ascii="Helvetica" w:hAnsi="Helvetica" w:cs="Arial"/>
          <w:sz w:val="22"/>
          <w:szCs w:val="22"/>
        </w:rPr>
        <w:t>, and further data is collected by ACFN technicians. All data is shared.</w:t>
      </w:r>
    </w:p>
    <w:p w14:paraId="02CE6B18" w14:textId="0EDBC189" w:rsidR="00913C35" w:rsidRPr="003D0B21" w:rsidRDefault="007D0E40" w:rsidP="00FF1E31">
      <w:pPr>
        <w:spacing w:before="120"/>
        <w:rPr>
          <w:rFonts w:ascii="Helvetica" w:hAnsi="Helvetica" w:cs="Arial"/>
          <w:sz w:val="22"/>
          <w:szCs w:val="22"/>
        </w:rPr>
      </w:pPr>
      <w:proofErr w:type="gramStart"/>
      <w:r w:rsidRPr="003D0B21">
        <w:rPr>
          <w:rFonts w:ascii="Helvetica" w:hAnsi="Helvetica" w:cs="Arial"/>
          <w:sz w:val="22"/>
          <w:szCs w:val="22"/>
        </w:rPr>
        <w:t>Staff take</w:t>
      </w:r>
      <w:proofErr w:type="gramEnd"/>
      <w:r w:rsidRPr="003D0B21">
        <w:rPr>
          <w:rFonts w:ascii="Helvetica" w:hAnsi="Helvetica" w:cs="Arial"/>
          <w:sz w:val="22"/>
          <w:szCs w:val="22"/>
        </w:rPr>
        <w:t xml:space="preserve"> ten depth readings, </w:t>
      </w:r>
      <w:r w:rsidR="00913C35" w:rsidRPr="003D0B21">
        <w:rPr>
          <w:rFonts w:ascii="Helvetica" w:hAnsi="Helvetica" w:cs="Arial"/>
          <w:sz w:val="22"/>
          <w:szCs w:val="22"/>
        </w:rPr>
        <w:t xml:space="preserve">evenly distributed across each cross-section. The </w:t>
      </w:r>
      <w:r w:rsidRPr="003D0B21">
        <w:rPr>
          <w:rFonts w:ascii="Helvetica" w:hAnsi="Helvetica" w:cs="Arial"/>
          <w:sz w:val="22"/>
          <w:szCs w:val="22"/>
        </w:rPr>
        <w:t xml:space="preserve">information </w:t>
      </w:r>
      <w:r w:rsidR="00913C35" w:rsidRPr="003D0B21">
        <w:rPr>
          <w:rFonts w:ascii="Helvetica" w:hAnsi="Helvetica" w:cs="Arial"/>
          <w:sz w:val="22"/>
          <w:szCs w:val="22"/>
        </w:rPr>
        <w:t>enable</w:t>
      </w:r>
      <w:r w:rsidRPr="003D0B21">
        <w:rPr>
          <w:rFonts w:ascii="Helvetica" w:hAnsi="Helvetica" w:cs="Arial"/>
          <w:sz w:val="22"/>
          <w:szCs w:val="22"/>
        </w:rPr>
        <w:t>s a reasonable</w:t>
      </w:r>
      <w:r w:rsidR="00913C35" w:rsidRPr="003D0B21">
        <w:rPr>
          <w:rFonts w:ascii="Helvetica" w:hAnsi="Helvetica" w:cs="Arial"/>
          <w:sz w:val="22"/>
          <w:szCs w:val="22"/>
        </w:rPr>
        <w:t xml:space="preserve"> resolution of the variability of the bed a</w:t>
      </w:r>
      <w:r w:rsidRPr="003D0B21">
        <w:rPr>
          <w:rFonts w:ascii="Helvetica" w:hAnsi="Helvetica" w:cs="Arial"/>
          <w:sz w:val="22"/>
          <w:szCs w:val="22"/>
        </w:rPr>
        <w:t>nd provides options for</w:t>
      </w:r>
      <w:r w:rsidR="00913C35" w:rsidRPr="003D0B21">
        <w:rPr>
          <w:rFonts w:ascii="Helvetica" w:hAnsi="Helvetica" w:cs="Arial"/>
          <w:sz w:val="22"/>
          <w:szCs w:val="22"/>
        </w:rPr>
        <w:t xml:space="preserve"> analysis of regional correlations.</w:t>
      </w:r>
    </w:p>
    <w:p w14:paraId="4EF826A3" w14:textId="77777777" w:rsidR="000D2200" w:rsidRPr="00AA1BA8" w:rsidRDefault="000D2200">
      <w:pPr>
        <w:rPr>
          <w:rFonts w:ascii="Helvetica" w:hAnsi="Helvetica"/>
          <w:sz w:val="22"/>
          <w:szCs w:val="22"/>
        </w:rPr>
      </w:pPr>
    </w:p>
    <w:p w14:paraId="20EF0E03" w14:textId="77777777" w:rsidR="000D2200" w:rsidRDefault="000D2200">
      <w:pPr>
        <w:rPr>
          <w:rFonts w:ascii="Helvetica" w:hAnsi="Helvetica"/>
          <w:sz w:val="22"/>
          <w:szCs w:val="22"/>
        </w:rPr>
      </w:pPr>
      <w:r w:rsidRPr="00AA1BA8">
        <w:rPr>
          <w:rFonts w:ascii="Helvetica" w:hAnsi="Helvetica"/>
          <w:noProof/>
          <w:sz w:val="22"/>
          <w:szCs w:val="22"/>
        </w:rPr>
        <w:drawing>
          <wp:inline distT="0" distB="0" distL="0" distR="0" wp14:anchorId="3AF07843" wp14:editId="3642706B">
            <wp:extent cx="5486400" cy="3479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25 at 10.29.51 AM.png"/>
                    <pic:cNvPicPr/>
                  </pic:nvPicPr>
                  <pic:blipFill>
                    <a:blip r:embed="rId17" cstate="print">
                      <a:extLst>
                        <a:ext uri="{28A0092B-C50C-407E-A947-70E740481C1C}">
                          <a14:useLocalDpi xmlns:a14="http://schemas.microsoft.com/office/drawing/2010/main"/>
                        </a:ext>
                      </a:extLst>
                    </a:blip>
                    <a:stretch>
                      <a:fillRect/>
                    </a:stretch>
                  </pic:blipFill>
                  <pic:spPr>
                    <a:xfrm>
                      <a:off x="0" y="0"/>
                      <a:ext cx="5486400" cy="3479800"/>
                    </a:xfrm>
                    <a:prstGeom prst="rect">
                      <a:avLst/>
                    </a:prstGeom>
                  </pic:spPr>
                </pic:pic>
              </a:graphicData>
            </a:graphic>
          </wp:inline>
        </w:drawing>
      </w:r>
    </w:p>
    <w:p w14:paraId="4DA44708" w14:textId="3273466B" w:rsidR="007D0E40" w:rsidRPr="00AA1BA8" w:rsidRDefault="007D0E40">
      <w:pPr>
        <w:rPr>
          <w:rFonts w:ascii="Helvetica" w:hAnsi="Helvetica"/>
          <w:sz w:val="22"/>
          <w:szCs w:val="22"/>
        </w:rPr>
      </w:pPr>
      <w:r>
        <w:rPr>
          <w:rFonts w:ascii="Helvetica" w:hAnsi="Helvetica"/>
          <w:sz w:val="22"/>
          <w:szCs w:val="22"/>
        </w:rPr>
        <w:t>Figure 6. CBM Depth Monitoring Sites</w:t>
      </w:r>
      <w:r w:rsidR="00CB14C6">
        <w:rPr>
          <w:rFonts w:ascii="Helvetica" w:hAnsi="Helvetica"/>
          <w:sz w:val="22"/>
          <w:szCs w:val="22"/>
        </w:rPr>
        <w:t xml:space="preserve"> (ACFN sites included).</w:t>
      </w:r>
    </w:p>
    <w:p w14:paraId="47DD2B1D" w14:textId="77777777" w:rsidR="008341AA" w:rsidRDefault="008341AA">
      <w:pPr>
        <w:rPr>
          <w:rFonts w:ascii="Helvetica" w:hAnsi="Helvetica"/>
          <w:sz w:val="22"/>
          <w:szCs w:val="22"/>
        </w:rPr>
      </w:pPr>
    </w:p>
    <w:p w14:paraId="10993519" w14:textId="30B201BB" w:rsidR="000B6FC2" w:rsidRDefault="000B6FC2">
      <w:pPr>
        <w:rPr>
          <w:rFonts w:ascii="Helvetica" w:hAnsi="Helvetica"/>
          <w:sz w:val="22"/>
          <w:szCs w:val="22"/>
        </w:rPr>
      </w:pPr>
      <w:r>
        <w:rPr>
          <w:rFonts w:ascii="Helvetica" w:hAnsi="Helvetica"/>
          <w:sz w:val="22"/>
          <w:szCs w:val="22"/>
        </w:rPr>
        <w:t>Data has been used to validate the concept o</w:t>
      </w:r>
      <w:r w:rsidR="00CB14C6">
        <w:rPr>
          <w:rFonts w:ascii="Helvetica" w:hAnsi="Helvetica"/>
          <w:sz w:val="22"/>
          <w:szCs w:val="22"/>
        </w:rPr>
        <w:t>f the Aboriginal Extreme Flow (</w:t>
      </w:r>
      <w:r>
        <w:rPr>
          <w:rFonts w:ascii="Helvetica" w:hAnsi="Helvetica"/>
          <w:sz w:val="22"/>
          <w:szCs w:val="22"/>
        </w:rPr>
        <w:t>Figure 7), and to constructively challenge aspects of Alberta’s Surface Water Quantity Management Framework, most notably the assumptions in their Aboriginal Navigation Index or ANI.</w:t>
      </w:r>
      <w:r w:rsidR="00CB14C6">
        <w:rPr>
          <w:rFonts w:ascii="Helvetica" w:hAnsi="Helvetica"/>
          <w:sz w:val="22"/>
          <w:szCs w:val="22"/>
        </w:rPr>
        <w:t xml:space="preserve"> In Figure 7, as flow rates approach 400 m</w:t>
      </w:r>
      <w:r w:rsidR="00CB14C6" w:rsidRPr="00CB14C6">
        <w:rPr>
          <w:rFonts w:ascii="Helvetica" w:hAnsi="Helvetica"/>
          <w:sz w:val="22"/>
          <w:szCs w:val="22"/>
          <w:vertAlign w:val="superscript"/>
        </w:rPr>
        <w:t>3</w:t>
      </w:r>
      <w:r w:rsidR="00CB14C6">
        <w:rPr>
          <w:rFonts w:ascii="Helvetica" w:hAnsi="Helvetica"/>
          <w:sz w:val="22"/>
          <w:szCs w:val="22"/>
        </w:rPr>
        <w:t xml:space="preserve">/s </w:t>
      </w:r>
      <w:r w:rsidR="000E40C4">
        <w:rPr>
          <w:rFonts w:ascii="Helvetica" w:hAnsi="Helvetica"/>
          <w:sz w:val="22"/>
          <w:szCs w:val="22"/>
        </w:rPr>
        <w:t>depth reaches 122 cm or the Aboriginal Extreme flow</w:t>
      </w:r>
      <w:proofErr w:type="gramStart"/>
      <w:r w:rsidR="000E40C4">
        <w:rPr>
          <w:rFonts w:ascii="Helvetica" w:hAnsi="Helvetica"/>
          <w:sz w:val="22"/>
          <w:szCs w:val="22"/>
        </w:rPr>
        <w:t>;</w:t>
      </w:r>
      <w:proofErr w:type="gramEnd"/>
      <w:r w:rsidR="000E40C4">
        <w:rPr>
          <w:rFonts w:ascii="Helvetica" w:hAnsi="Helvetica"/>
          <w:sz w:val="22"/>
          <w:szCs w:val="22"/>
        </w:rPr>
        <w:t xml:space="preserve"> - the MCFN policy describing navigational loss.</w:t>
      </w:r>
    </w:p>
    <w:p w14:paraId="0ACBE349" w14:textId="560BF2FB" w:rsidR="008341AA" w:rsidRDefault="008341AA">
      <w:pPr>
        <w:rPr>
          <w:rFonts w:ascii="Helvetica" w:hAnsi="Helvetica"/>
          <w:sz w:val="22"/>
          <w:szCs w:val="22"/>
        </w:rPr>
      </w:pPr>
      <w:r>
        <w:rPr>
          <w:noProof/>
        </w:rPr>
        <w:lastRenderedPageBreak/>
        <w:drawing>
          <wp:inline distT="0" distB="0" distL="0" distR="0" wp14:anchorId="2375710F" wp14:editId="501D876D">
            <wp:extent cx="5486400" cy="30861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pic:spPr>
                </pic:pic>
              </a:graphicData>
            </a:graphic>
          </wp:inline>
        </w:drawing>
      </w:r>
    </w:p>
    <w:p w14:paraId="5FDE34D6" w14:textId="42626093" w:rsidR="008341AA" w:rsidRDefault="00B4442C">
      <w:pPr>
        <w:rPr>
          <w:rFonts w:ascii="Helvetica" w:hAnsi="Helvetica"/>
          <w:sz w:val="22"/>
          <w:szCs w:val="22"/>
        </w:rPr>
      </w:pPr>
      <w:r>
        <w:rPr>
          <w:rFonts w:ascii="Helvetica" w:hAnsi="Helvetica"/>
          <w:sz w:val="22"/>
          <w:szCs w:val="22"/>
        </w:rPr>
        <w:t>Figure 7</w:t>
      </w:r>
      <w:r w:rsidR="008341AA" w:rsidRPr="008341AA">
        <w:rPr>
          <w:rFonts w:ascii="Helvetica" w:hAnsi="Helvetica"/>
          <w:sz w:val="22"/>
          <w:szCs w:val="22"/>
        </w:rPr>
        <w:t xml:space="preserve">. </w:t>
      </w:r>
      <w:proofErr w:type="gramStart"/>
      <w:r w:rsidR="008341AA" w:rsidRPr="008341AA">
        <w:rPr>
          <w:rFonts w:ascii="Helvetica" w:hAnsi="Helvetica"/>
          <w:sz w:val="22"/>
          <w:szCs w:val="22"/>
        </w:rPr>
        <w:t xml:space="preserve">Preliminary power function relating depth at </w:t>
      </w:r>
      <w:proofErr w:type="spellStart"/>
      <w:r w:rsidR="008341AA" w:rsidRPr="008341AA">
        <w:rPr>
          <w:rFonts w:ascii="Helvetica" w:hAnsi="Helvetica"/>
          <w:sz w:val="22"/>
          <w:szCs w:val="22"/>
        </w:rPr>
        <w:t>Embarras</w:t>
      </w:r>
      <w:proofErr w:type="spellEnd"/>
      <w:r w:rsidR="008341AA" w:rsidRPr="008341AA">
        <w:rPr>
          <w:rFonts w:ascii="Helvetica" w:hAnsi="Helvetica"/>
          <w:sz w:val="22"/>
          <w:szCs w:val="22"/>
        </w:rPr>
        <w:t xml:space="preserve"> Low Point (CBM site M4) to the discharge of the Athabasca River below Fort McMurray.</w:t>
      </w:r>
      <w:proofErr w:type="gramEnd"/>
    </w:p>
    <w:p w14:paraId="44417EED" w14:textId="77777777" w:rsidR="00B4442C" w:rsidRDefault="00B4442C">
      <w:pPr>
        <w:rPr>
          <w:rFonts w:ascii="Helvetica" w:hAnsi="Helvetica"/>
          <w:sz w:val="22"/>
          <w:szCs w:val="22"/>
        </w:rPr>
        <w:sectPr w:rsidR="00B4442C" w:rsidSect="003B153F">
          <w:pgSz w:w="12240" w:h="15840"/>
          <w:pgMar w:top="1440" w:right="1800" w:bottom="1440" w:left="1800" w:header="720" w:footer="720" w:gutter="0"/>
          <w:cols w:space="720"/>
          <w:docGrid w:linePitch="360"/>
        </w:sectPr>
      </w:pPr>
    </w:p>
    <w:p w14:paraId="771CF5AF" w14:textId="20930C09" w:rsidR="000B6FC2" w:rsidRDefault="000B6FC2">
      <w:pPr>
        <w:rPr>
          <w:rFonts w:ascii="Helvetica" w:hAnsi="Helvetica"/>
          <w:sz w:val="22"/>
          <w:szCs w:val="22"/>
        </w:rPr>
      </w:pPr>
    </w:p>
    <w:p w14:paraId="10DBBC48" w14:textId="1FAF12C8" w:rsidR="004146D9" w:rsidRPr="00B4442C" w:rsidRDefault="000D2200">
      <w:pPr>
        <w:rPr>
          <w:rFonts w:ascii="Helvetica" w:hAnsi="Helvetica"/>
          <w:b/>
        </w:rPr>
      </w:pPr>
      <w:r w:rsidRPr="00B4442C">
        <w:rPr>
          <w:rFonts w:ascii="Helvetica" w:hAnsi="Helvetica"/>
          <w:b/>
        </w:rPr>
        <w:t>Winter Sampling</w:t>
      </w:r>
    </w:p>
    <w:p w14:paraId="58D2D565" w14:textId="6A8AA09D" w:rsidR="004146D9" w:rsidRPr="00B4442C" w:rsidRDefault="004146D9" w:rsidP="00B4442C">
      <w:pPr>
        <w:spacing w:before="120"/>
        <w:rPr>
          <w:rFonts w:ascii="Helvetica" w:hAnsi="Helvetica"/>
          <w:sz w:val="22"/>
          <w:szCs w:val="22"/>
        </w:rPr>
      </w:pPr>
      <w:r w:rsidRPr="00B4442C">
        <w:rPr>
          <w:rFonts w:ascii="Helvetica" w:hAnsi="Helvetica"/>
          <w:sz w:val="22"/>
          <w:szCs w:val="22"/>
        </w:rPr>
        <w:t>Winter travel conditions are changing as a result of hydro development (release of water in winter which floods ice), oil sands development (</w:t>
      </w:r>
      <w:proofErr w:type="spellStart"/>
      <w:r w:rsidRPr="00B4442C">
        <w:rPr>
          <w:rFonts w:ascii="Helvetica" w:hAnsi="Helvetica"/>
          <w:sz w:val="22"/>
          <w:szCs w:val="22"/>
        </w:rPr>
        <w:t>withdrawl</w:t>
      </w:r>
      <w:proofErr w:type="spellEnd"/>
      <w:r w:rsidRPr="00B4442C">
        <w:rPr>
          <w:rFonts w:ascii="Helvetica" w:hAnsi="Helvetica"/>
          <w:sz w:val="22"/>
          <w:szCs w:val="22"/>
        </w:rPr>
        <w:t xml:space="preserve"> of water on the Athabasca</w:t>
      </w:r>
      <w:r w:rsidR="00B4442C" w:rsidRPr="00B4442C">
        <w:rPr>
          <w:rFonts w:ascii="Helvetica" w:hAnsi="Helvetica"/>
          <w:sz w:val="22"/>
          <w:szCs w:val="22"/>
        </w:rPr>
        <w:t xml:space="preserve"> River</w:t>
      </w:r>
      <w:r w:rsidRPr="00B4442C">
        <w:rPr>
          <w:rFonts w:ascii="Helvetica" w:hAnsi="Helvetica"/>
          <w:sz w:val="22"/>
          <w:szCs w:val="22"/>
        </w:rPr>
        <w:t>), and climate change (warmer winters/changes in precipitation amount and timing).</w:t>
      </w:r>
    </w:p>
    <w:p w14:paraId="6F912A58" w14:textId="77777777" w:rsidR="004146D9" w:rsidRDefault="004146D9">
      <w:pPr>
        <w:rPr>
          <w:rFonts w:ascii="Helvetica" w:hAnsi="Helvetica"/>
        </w:rPr>
      </w:pPr>
    </w:p>
    <w:p w14:paraId="2F1254A7" w14:textId="2FD2D076" w:rsidR="004146D9" w:rsidRPr="005F7152" w:rsidRDefault="004146D9">
      <w:pPr>
        <w:rPr>
          <w:rFonts w:ascii="Helvetica" w:hAnsi="Helvetica"/>
          <w:sz w:val="22"/>
          <w:szCs w:val="22"/>
        </w:rPr>
      </w:pPr>
      <w:r w:rsidRPr="005F7152">
        <w:rPr>
          <w:rFonts w:ascii="Helvetica" w:hAnsi="Helvetica"/>
          <w:sz w:val="22"/>
          <w:szCs w:val="22"/>
        </w:rPr>
        <w:t xml:space="preserve">CBM </w:t>
      </w:r>
      <w:proofErr w:type="gramStart"/>
      <w:r w:rsidRPr="005F7152">
        <w:rPr>
          <w:rFonts w:ascii="Helvetica" w:hAnsi="Helvetica"/>
          <w:sz w:val="22"/>
          <w:szCs w:val="22"/>
        </w:rPr>
        <w:t>staff take</w:t>
      </w:r>
      <w:proofErr w:type="gramEnd"/>
      <w:r w:rsidRPr="005F7152">
        <w:rPr>
          <w:rFonts w:ascii="Helvetica" w:hAnsi="Helvetica"/>
          <w:sz w:val="22"/>
          <w:szCs w:val="22"/>
        </w:rPr>
        <w:t xml:space="preserve"> weekly winter samples at 6 sites:</w:t>
      </w:r>
    </w:p>
    <w:p w14:paraId="3C12945F" w14:textId="5C6DD5F8" w:rsidR="004146D9" w:rsidRPr="005F7152" w:rsidRDefault="004146D9" w:rsidP="005F7152">
      <w:pPr>
        <w:pStyle w:val="ListParagraph"/>
        <w:numPr>
          <w:ilvl w:val="0"/>
          <w:numId w:val="15"/>
        </w:numPr>
        <w:spacing w:before="120"/>
        <w:rPr>
          <w:rFonts w:ascii="Helvetica" w:hAnsi="Helvetica"/>
          <w:sz w:val="22"/>
          <w:szCs w:val="22"/>
        </w:rPr>
      </w:pPr>
      <w:r w:rsidRPr="005F7152">
        <w:rPr>
          <w:rFonts w:ascii="Helvetica" w:hAnsi="Helvetica"/>
          <w:sz w:val="22"/>
          <w:szCs w:val="22"/>
        </w:rPr>
        <w:t>Water Intake</w:t>
      </w:r>
    </w:p>
    <w:p w14:paraId="2C39C1B0" w14:textId="3EC834E9" w:rsidR="005F7152" w:rsidRPr="005F7152" w:rsidRDefault="005F7152" w:rsidP="005F7152">
      <w:pPr>
        <w:pStyle w:val="ListParagraph"/>
        <w:numPr>
          <w:ilvl w:val="0"/>
          <w:numId w:val="15"/>
        </w:numPr>
        <w:rPr>
          <w:rFonts w:ascii="Helvetica" w:hAnsi="Helvetica"/>
          <w:sz w:val="22"/>
          <w:szCs w:val="22"/>
        </w:rPr>
      </w:pPr>
      <w:r w:rsidRPr="005F7152">
        <w:rPr>
          <w:rFonts w:ascii="Helvetica" w:hAnsi="Helvetica"/>
          <w:sz w:val="22"/>
          <w:szCs w:val="22"/>
        </w:rPr>
        <w:t>Lake Athabasca</w:t>
      </w:r>
    </w:p>
    <w:p w14:paraId="45941170" w14:textId="7EA3BB77" w:rsidR="004146D9" w:rsidRPr="005F7152" w:rsidRDefault="004146D9" w:rsidP="005F7152">
      <w:pPr>
        <w:pStyle w:val="ListParagraph"/>
        <w:numPr>
          <w:ilvl w:val="0"/>
          <w:numId w:val="15"/>
        </w:numPr>
        <w:rPr>
          <w:rFonts w:ascii="Helvetica" w:hAnsi="Helvetica"/>
          <w:sz w:val="22"/>
          <w:szCs w:val="22"/>
        </w:rPr>
      </w:pPr>
      <w:proofErr w:type="spellStart"/>
      <w:r w:rsidRPr="005F7152">
        <w:rPr>
          <w:rFonts w:ascii="Helvetica" w:hAnsi="Helvetica"/>
          <w:sz w:val="22"/>
          <w:szCs w:val="22"/>
        </w:rPr>
        <w:t>Quatre</w:t>
      </w:r>
      <w:proofErr w:type="spellEnd"/>
      <w:r w:rsidRPr="005F7152">
        <w:rPr>
          <w:rFonts w:ascii="Helvetica" w:hAnsi="Helvetica"/>
          <w:sz w:val="22"/>
          <w:szCs w:val="22"/>
        </w:rPr>
        <w:t xml:space="preserve"> </w:t>
      </w:r>
      <w:proofErr w:type="spellStart"/>
      <w:r w:rsidRPr="005F7152">
        <w:rPr>
          <w:rFonts w:ascii="Helvetica" w:hAnsi="Helvetica"/>
          <w:sz w:val="22"/>
          <w:szCs w:val="22"/>
        </w:rPr>
        <w:t>Fourches</w:t>
      </w:r>
      <w:proofErr w:type="spellEnd"/>
    </w:p>
    <w:p w14:paraId="7CB67497" w14:textId="5AE54697" w:rsidR="004146D9" w:rsidRPr="005F7152" w:rsidRDefault="004146D9" w:rsidP="005F7152">
      <w:pPr>
        <w:pStyle w:val="ListParagraph"/>
        <w:numPr>
          <w:ilvl w:val="0"/>
          <w:numId w:val="15"/>
        </w:numPr>
        <w:rPr>
          <w:rFonts w:ascii="Helvetica" w:hAnsi="Helvetica"/>
          <w:sz w:val="22"/>
          <w:szCs w:val="22"/>
        </w:rPr>
      </w:pPr>
      <w:r w:rsidRPr="005F7152">
        <w:rPr>
          <w:rFonts w:ascii="Helvetica" w:hAnsi="Helvetica"/>
          <w:sz w:val="22"/>
          <w:szCs w:val="22"/>
        </w:rPr>
        <w:t xml:space="preserve">Lake </w:t>
      </w:r>
      <w:proofErr w:type="spellStart"/>
      <w:r w:rsidRPr="005F7152">
        <w:rPr>
          <w:rFonts w:ascii="Helvetica" w:hAnsi="Helvetica"/>
          <w:sz w:val="22"/>
          <w:szCs w:val="22"/>
        </w:rPr>
        <w:t>Mamawi</w:t>
      </w:r>
      <w:proofErr w:type="spellEnd"/>
    </w:p>
    <w:p w14:paraId="6A5BB2BF" w14:textId="1AD843CF" w:rsidR="004146D9" w:rsidRPr="005F7152" w:rsidRDefault="004146D9" w:rsidP="005F7152">
      <w:pPr>
        <w:pStyle w:val="ListParagraph"/>
        <w:numPr>
          <w:ilvl w:val="0"/>
          <w:numId w:val="15"/>
        </w:numPr>
        <w:rPr>
          <w:rFonts w:ascii="Helvetica" w:hAnsi="Helvetica"/>
          <w:sz w:val="22"/>
          <w:szCs w:val="22"/>
        </w:rPr>
      </w:pPr>
      <w:r w:rsidRPr="005F7152">
        <w:rPr>
          <w:rFonts w:ascii="Helvetica" w:hAnsi="Helvetica"/>
          <w:sz w:val="22"/>
          <w:szCs w:val="22"/>
        </w:rPr>
        <w:t>Hay River</w:t>
      </w:r>
    </w:p>
    <w:p w14:paraId="084501E5" w14:textId="6F1D926B" w:rsidR="005F7152" w:rsidRPr="005F7152" w:rsidRDefault="004146D9" w:rsidP="005F7152">
      <w:pPr>
        <w:pStyle w:val="ListParagraph"/>
        <w:numPr>
          <w:ilvl w:val="0"/>
          <w:numId w:val="15"/>
        </w:numPr>
        <w:rPr>
          <w:rFonts w:ascii="Helvetica" w:hAnsi="Helvetica"/>
          <w:sz w:val="22"/>
          <w:szCs w:val="22"/>
        </w:rPr>
      </w:pPr>
      <w:r w:rsidRPr="005F7152">
        <w:rPr>
          <w:rFonts w:ascii="Helvetica" w:hAnsi="Helvetica"/>
          <w:sz w:val="22"/>
          <w:szCs w:val="22"/>
        </w:rPr>
        <w:t>Peace River (at Moose Island)</w:t>
      </w:r>
    </w:p>
    <w:p w14:paraId="5C86F5C6" w14:textId="77777777" w:rsidR="005F7152" w:rsidRPr="005F7152" w:rsidRDefault="005F7152" w:rsidP="005F7152">
      <w:pPr>
        <w:rPr>
          <w:rFonts w:ascii="Helvetica" w:hAnsi="Helvetica"/>
        </w:rPr>
      </w:pPr>
    </w:p>
    <w:p w14:paraId="76C8113C" w14:textId="77777777" w:rsidR="00B4442C" w:rsidRDefault="005F7152">
      <w:pPr>
        <w:rPr>
          <w:rFonts w:ascii="Helvetica" w:hAnsi="Helvetica"/>
          <w:sz w:val="22"/>
          <w:szCs w:val="22"/>
        </w:rPr>
      </w:pPr>
      <w:r>
        <w:rPr>
          <w:rFonts w:ascii="Helvetica" w:hAnsi="Helvetica"/>
          <w:sz w:val="22"/>
          <w:szCs w:val="22"/>
        </w:rPr>
        <w:t>At each site snow depth, ice depth, Indigenous Knowledge Indicators of ice quality and water chemistry are taken. Data is used to track changing conditions related to climate change and development and also provide valuable information to the community about winter travel safety. Data is</w:t>
      </w:r>
      <w:r w:rsidR="00B4442C">
        <w:rPr>
          <w:rFonts w:ascii="Helvetica" w:hAnsi="Helvetica"/>
          <w:sz w:val="22"/>
          <w:szCs w:val="22"/>
        </w:rPr>
        <w:t xml:space="preserve"> shared with community (Figure 8</w:t>
      </w:r>
      <w:r>
        <w:rPr>
          <w:rFonts w:ascii="Helvetica" w:hAnsi="Helvetica"/>
          <w:sz w:val="22"/>
          <w:szCs w:val="22"/>
        </w:rPr>
        <w:t>).</w:t>
      </w:r>
      <w:r w:rsidR="00604253">
        <w:rPr>
          <w:rFonts w:ascii="Helvetica" w:hAnsi="Helvetica"/>
          <w:sz w:val="22"/>
          <w:szCs w:val="22"/>
        </w:rPr>
        <w:t xml:space="preserve"> </w:t>
      </w:r>
    </w:p>
    <w:p w14:paraId="59DF8497" w14:textId="77777777" w:rsidR="00B4442C" w:rsidRDefault="00B4442C">
      <w:pPr>
        <w:rPr>
          <w:rFonts w:ascii="Helvetica" w:hAnsi="Helvetica"/>
          <w:sz w:val="22"/>
          <w:szCs w:val="22"/>
        </w:rPr>
      </w:pPr>
    </w:p>
    <w:p w14:paraId="2D0A2785" w14:textId="744A1A4A" w:rsidR="000B6FC2" w:rsidRDefault="00604253">
      <w:pPr>
        <w:rPr>
          <w:rFonts w:ascii="Helvetica" w:hAnsi="Helvetica"/>
          <w:sz w:val="22"/>
          <w:szCs w:val="22"/>
        </w:rPr>
      </w:pPr>
      <w:r>
        <w:rPr>
          <w:rFonts w:ascii="Helvetica" w:hAnsi="Helvetica"/>
          <w:sz w:val="22"/>
          <w:szCs w:val="22"/>
        </w:rPr>
        <w:t>A goal of the monitoring program is to expand efforts to assist in the prediction of potential ecological flow releases from B.C operating dams to create ice jams and subsequent overland flooding to restore inland lake productivity.</w:t>
      </w:r>
    </w:p>
    <w:p w14:paraId="04B0D8B6" w14:textId="77777777" w:rsidR="005F7152" w:rsidRDefault="005F7152">
      <w:pPr>
        <w:rPr>
          <w:rFonts w:ascii="Helvetica" w:hAnsi="Helvetica"/>
          <w:sz w:val="22"/>
          <w:szCs w:val="22"/>
        </w:rPr>
      </w:pPr>
    </w:p>
    <w:p w14:paraId="4FD3902A" w14:textId="77777777" w:rsidR="005F7152" w:rsidRPr="00AA1BA8" w:rsidRDefault="005F7152">
      <w:pPr>
        <w:rPr>
          <w:rFonts w:ascii="Helvetica" w:hAnsi="Helvetica"/>
          <w:sz w:val="22"/>
          <w:szCs w:val="22"/>
        </w:rPr>
      </w:pPr>
    </w:p>
    <w:p w14:paraId="31AE8925" w14:textId="18425160" w:rsidR="000D2200" w:rsidRDefault="00ED6004">
      <w:pPr>
        <w:rPr>
          <w:rFonts w:ascii="Helvetica" w:hAnsi="Helvetica"/>
          <w:sz w:val="22"/>
          <w:szCs w:val="22"/>
        </w:rPr>
      </w:pPr>
      <w:r w:rsidRPr="00ED6004">
        <w:rPr>
          <w:noProof/>
        </w:rPr>
        <w:drawing>
          <wp:inline distT="0" distB="0" distL="0" distR="0" wp14:anchorId="3B6F6BB1" wp14:editId="421BB3DC">
            <wp:extent cx="5486400" cy="2938683"/>
            <wp:effectExtent l="0" t="0" r="0" b="825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938683"/>
                    </a:xfrm>
                    <a:prstGeom prst="rect">
                      <a:avLst/>
                    </a:prstGeom>
                    <a:noFill/>
                    <a:ln>
                      <a:noFill/>
                    </a:ln>
                  </pic:spPr>
                </pic:pic>
              </a:graphicData>
            </a:graphic>
          </wp:inline>
        </w:drawing>
      </w:r>
    </w:p>
    <w:p w14:paraId="49E0053D" w14:textId="4B787B94" w:rsidR="008B548F" w:rsidRDefault="00B4442C">
      <w:pPr>
        <w:rPr>
          <w:rFonts w:ascii="Helvetica" w:hAnsi="Helvetica"/>
          <w:sz w:val="22"/>
          <w:szCs w:val="22"/>
        </w:rPr>
      </w:pPr>
      <w:r>
        <w:rPr>
          <w:rFonts w:ascii="Helvetica" w:hAnsi="Helvetica"/>
          <w:sz w:val="22"/>
          <w:szCs w:val="22"/>
        </w:rPr>
        <w:t>Figure 8</w:t>
      </w:r>
      <w:r w:rsidR="008B548F">
        <w:rPr>
          <w:rFonts w:ascii="Helvetica" w:hAnsi="Helvetica"/>
          <w:sz w:val="22"/>
          <w:szCs w:val="22"/>
        </w:rPr>
        <w:t>. Ice thickness at combined CBM sites (ACFN and MCFN) for 2015.</w:t>
      </w:r>
    </w:p>
    <w:p w14:paraId="235AA977" w14:textId="77777777" w:rsidR="00B4442C" w:rsidRDefault="00B4442C">
      <w:pPr>
        <w:rPr>
          <w:rFonts w:ascii="Helvetica" w:hAnsi="Helvetica"/>
          <w:sz w:val="22"/>
          <w:szCs w:val="22"/>
        </w:rPr>
        <w:sectPr w:rsidR="00B4442C" w:rsidSect="003B153F">
          <w:pgSz w:w="12240" w:h="15840"/>
          <w:pgMar w:top="1440" w:right="1800" w:bottom="1440" w:left="1800" w:header="720" w:footer="720" w:gutter="0"/>
          <w:cols w:space="720"/>
          <w:docGrid w:linePitch="360"/>
        </w:sectPr>
      </w:pPr>
    </w:p>
    <w:p w14:paraId="2E40B843" w14:textId="51998A4F" w:rsidR="00B4442C" w:rsidRPr="00B4442C" w:rsidRDefault="00104446" w:rsidP="00B4442C">
      <w:pPr>
        <w:rPr>
          <w:rFonts w:ascii="Helvetica" w:hAnsi="Helvetica"/>
          <w:b/>
        </w:rPr>
      </w:pPr>
      <w:r>
        <w:rPr>
          <w:rFonts w:ascii="Helvetica" w:hAnsi="Helvetica"/>
          <w:b/>
        </w:rPr>
        <w:lastRenderedPageBreak/>
        <w:t>Wild Foods of C</w:t>
      </w:r>
      <w:r w:rsidR="00B4442C" w:rsidRPr="00B4442C">
        <w:rPr>
          <w:rFonts w:ascii="Helvetica" w:hAnsi="Helvetica"/>
          <w:b/>
        </w:rPr>
        <w:t>oncern</w:t>
      </w:r>
    </w:p>
    <w:p w14:paraId="03E9B570" w14:textId="37E24E06" w:rsidR="00B4442C" w:rsidRPr="00024FE8" w:rsidRDefault="00B4442C" w:rsidP="00B4442C">
      <w:pPr>
        <w:spacing w:before="120"/>
        <w:rPr>
          <w:rFonts w:ascii="Helvetica" w:hAnsi="Helvetica"/>
          <w:sz w:val="22"/>
          <w:szCs w:val="22"/>
        </w:rPr>
      </w:pPr>
      <w:r>
        <w:rPr>
          <w:rFonts w:ascii="Helvetica" w:hAnsi="Helvetica"/>
          <w:sz w:val="22"/>
          <w:szCs w:val="22"/>
        </w:rPr>
        <w:t xml:space="preserve">The CBM acts as an intake of wild foods of concern, and have freezers, shipping logistics and laboratories to undertake wild food veterinarian analysis, as well as contaminant analysis. We have participated in </w:t>
      </w:r>
      <w:proofErr w:type="spellStart"/>
      <w:r>
        <w:rPr>
          <w:rFonts w:ascii="Helvetica" w:hAnsi="Helvetica"/>
          <w:sz w:val="22"/>
          <w:szCs w:val="22"/>
        </w:rPr>
        <w:t>biomonitoring</w:t>
      </w:r>
      <w:proofErr w:type="spellEnd"/>
      <w:r>
        <w:rPr>
          <w:rFonts w:ascii="Helvetica" w:hAnsi="Helvetica"/>
          <w:sz w:val="22"/>
          <w:szCs w:val="22"/>
        </w:rPr>
        <w:t xml:space="preserve"> studies for gull eggs, fish and prey fish, moose, otters, </w:t>
      </w:r>
      <w:proofErr w:type="gramStart"/>
      <w:r>
        <w:rPr>
          <w:rFonts w:ascii="Helvetica" w:hAnsi="Helvetica"/>
          <w:sz w:val="22"/>
          <w:szCs w:val="22"/>
        </w:rPr>
        <w:t>muskrats</w:t>
      </w:r>
      <w:proofErr w:type="gramEnd"/>
      <w:r>
        <w:rPr>
          <w:rFonts w:ascii="Helvetica" w:hAnsi="Helvetica"/>
          <w:sz w:val="22"/>
          <w:szCs w:val="22"/>
        </w:rPr>
        <w:t>. A strong informal partnership exists with Parks Canada to co-ordinate this research. To date the CBM program has examined 2 large fish kills, one seagull die off, and extensive research on muskrats, otters, ducks and moose.</w:t>
      </w:r>
    </w:p>
    <w:p w14:paraId="3235CAA8" w14:textId="6829B6E7" w:rsidR="008B548F" w:rsidRPr="00AA1BA8" w:rsidRDefault="008B548F">
      <w:pPr>
        <w:rPr>
          <w:rFonts w:ascii="Helvetica" w:hAnsi="Helvetica"/>
          <w:sz w:val="22"/>
          <w:szCs w:val="22"/>
        </w:rPr>
      </w:pPr>
    </w:p>
    <w:p w14:paraId="70F31636" w14:textId="68240322" w:rsidR="008B548F" w:rsidRPr="00B4442C" w:rsidRDefault="000D2200">
      <w:pPr>
        <w:rPr>
          <w:rFonts w:ascii="Helvetica" w:hAnsi="Helvetica"/>
          <w:b/>
        </w:rPr>
      </w:pPr>
      <w:r w:rsidRPr="00B4442C">
        <w:rPr>
          <w:rFonts w:ascii="Helvetica" w:hAnsi="Helvetica"/>
          <w:b/>
        </w:rPr>
        <w:t>Data Management</w:t>
      </w:r>
    </w:p>
    <w:p w14:paraId="3204BB24" w14:textId="77777777" w:rsidR="005B0118" w:rsidRDefault="008B548F" w:rsidP="00B4442C">
      <w:pPr>
        <w:spacing w:before="120"/>
        <w:rPr>
          <w:rFonts w:ascii="Helvetica" w:hAnsi="Helvetica"/>
          <w:sz w:val="22"/>
          <w:szCs w:val="22"/>
        </w:rPr>
      </w:pPr>
      <w:r w:rsidRPr="00B4442C">
        <w:rPr>
          <w:rFonts w:ascii="Helvetica" w:hAnsi="Helvetica"/>
          <w:sz w:val="22"/>
          <w:szCs w:val="22"/>
        </w:rPr>
        <w:t xml:space="preserve">The </w:t>
      </w:r>
      <w:proofErr w:type="spellStart"/>
      <w:r w:rsidRPr="00B4442C">
        <w:rPr>
          <w:rFonts w:ascii="Helvetica" w:hAnsi="Helvetica"/>
          <w:sz w:val="22"/>
          <w:szCs w:val="22"/>
        </w:rPr>
        <w:t>Mikisew</w:t>
      </w:r>
      <w:proofErr w:type="spellEnd"/>
      <w:r w:rsidRPr="00B4442C">
        <w:rPr>
          <w:rFonts w:ascii="Helvetica" w:hAnsi="Helvetica"/>
          <w:sz w:val="22"/>
          <w:szCs w:val="22"/>
        </w:rPr>
        <w:t xml:space="preserve"> Cree have developed (with partners ACFN, </w:t>
      </w:r>
      <w:proofErr w:type="spellStart"/>
      <w:r w:rsidRPr="00B4442C">
        <w:rPr>
          <w:rFonts w:ascii="Helvetica" w:hAnsi="Helvetica"/>
          <w:sz w:val="22"/>
          <w:szCs w:val="22"/>
        </w:rPr>
        <w:t>Kwusen</w:t>
      </w:r>
      <w:proofErr w:type="spellEnd"/>
      <w:r w:rsidRPr="00B4442C">
        <w:rPr>
          <w:rFonts w:ascii="Helvetica" w:hAnsi="Helvetica"/>
          <w:sz w:val="22"/>
          <w:szCs w:val="22"/>
        </w:rPr>
        <w:t xml:space="preserve"> and software developers Affinity Bridge) a sophisticated Android App</w:t>
      </w:r>
      <w:r w:rsidR="005B0118">
        <w:rPr>
          <w:rFonts w:ascii="Helvetica" w:hAnsi="Helvetica"/>
          <w:sz w:val="22"/>
          <w:szCs w:val="22"/>
        </w:rPr>
        <w:t xml:space="preserve"> based data collection (Figure 9</w:t>
      </w:r>
      <w:r w:rsidRPr="00B4442C">
        <w:rPr>
          <w:rFonts w:ascii="Helvetica" w:hAnsi="Helvetica"/>
          <w:sz w:val="22"/>
          <w:szCs w:val="22"/>
        </w:rPr>
        <w:t xml:space="preserve">) and management system. </w:t>
      </w:r>
      <w:proofErr w:type="gramStart"/>
      <w:r w:rsidRPr="00B4442C">
        <w:rPr>
          <w:rFonts w:ascii="Helvetica" w:hAnsi="Helvetica"/>
          <w:sz w:val="22"/>
          <w:szCs w:val="22"/>
        </w:rPr>
        <w:t>The CBM database system links into the MCFN’s wider Land Use Planning and regulatory management software</w:t>
      </w:r>
      <w:r w:rsidR="005B0118">
        <w:rPr>
          <w:rFonts w:ascii="Helvetica" w:hAnsi="Helvetica"/>
          <w:sz w:val="22"/>
          <w:szCs w:val="22"/>
        </w:rPr>
        <w:t>,</w:t>
      </w:r>
      <w:r w:rsidRPr="00B4442C">
        <w:rPr>
          <w:rFonts w:ascii="Helvetica" w:hAnsi="Helvetica"/>
          <w:sz w:val="22"/>
          <w:szCs w:val="22"/>
        </w:rPr>
        <w:t xml:space="preserve"> known as the Community Knowledge Keeper.</w:t>
      </w:r>
      <w:proofErr w:type="gramEnd"/>
      <w:r w:rsidRPr="00B4442C">
        <w:rPr>
          <w:rFonts w:ascii="Helvetica" w:hAnsi="Helvetica"/>
          <w:sz w:val="22"/>
          <w:szCs w:val="22"/>
        </w:rPr>
        <w:t xml:space="preserve"> </w:t>
      </w:r>
    </w:p>
    <w:p w14:paraId="329745E9" w14:textId="70C41032" w:rsidR="005B0118" w:rsidRDefault="005B0118" w:rsidP="00B4442C">
      <w:pPr>
        <w:spacing w:before="120"/>
        <w:rPr>
          <w:rFonts w:ascii="Helvetica" w:hAnsi="Helvetica"/>
          <w:sz w:val="22"/>
          <w:szCs w:val="22"/>
        </w:rPr>
      </w:pPr>
      <w:r>
        <w:rPr>
          <w:rFonts w:ascii="Helvetica" w:hAnsi="Helvetica"/>
          <w:sz w:val="22"/>
          <w:szCs w:val="22"/>
        </w:rPr>
        <w:t>The database offers custom, quality controlled field data collection sheets, safe data storage, and online reporting and data manipulation tools. The database is currently in operation for water depth, water quality, and winter sampling.</w:t>
      </w:r>
    </w:p>
    <w:p w14:paraId="38A81AD7" w14:textId="7061BE07" w:rsidR="008B548F" w:rsidRPr="00B4442C" w:rsidRDefault="008B548F" w:rsidP="00B4442C">
      <w:pPr>
        <w:spacing w:before="120"/>
        <w:rPr>
          <w:rFonts w:ascii="Helvetica" w:hAnsi="Helvetica"/>
          <w:sz w:val="22"/>
          <w:szCs w:val="22"/>
        </w:rPr>
      </w:pPr>
      <w:r w:rsidRPr="00B4442C">
        <w:rPr>
          <w:rFonts w:ascii="Helvetica" w:hAnsi="Helvetica"/>
          <w:sz w:val="22"/>
          <w:szCs w:val="22"/>
        </w:rPr>
        <w:t>Efforts are underway with the Gove</w:t>
      </w:r>
      <w:r w:rsidR="005B0118">
        <w:rPr>
          <w:rFonts w:ascii="Helvetica" w:hAnsi="Helvetica"/>
          <w:sz w:val="22"/>
          <w:szCs w:val="22"/>
        </w:rPr>
        <w:t xml:space="preserve">rnment of Alberta to develop </w:t>
      </w:r>
      <w:proofErr w:type="gramStart"/>
      <w:r w:rsidR="005B0118">
        <w:rPr>
          <w:rFonts w:ascii="Helvetica" w:hAnsi="Helvetica"/>
          <w:sz w:val="22"/>
          <w:szCs w:val="22"/>
        </w:rPr>
        <w:t>a</w:t>
      </w:r>
      <w:proofErr w:type="gramEnd"/>
      <w:r w:rsidR="005B0118">
        <w:rPr>
          <w:rFonts w:ascii="Helvetica" w:hAnsi="Helvetica"/>
          <w:sz w:val="22"/>
          <w:szCs w:val="22"/>
        </w:rPr>
        <w:t xml:space="preserve"> adaptation measures as a result of low water on the Athabasca River,</w:t>
      </w:r>
      <w:r w:rsidRPr="00B4442C">
        <w:rPr>
          <w:rFonts w:ascii="Helvetica" w:hAnsi="Helvetica"/>
          <w:sz w:val="22"/>
          <w:szCs w:val="22"/>
        </w:rPr>
        <w:t xml:space="preserve"> known as the Navigational Hazard App</w:t>
      </w:r>
      <w:r w:rsidR="005B0118">
        <w:rPr>
          <w:rFonts w:ascii="Helvetica" w:hAnsi="Helvetica"/>
          <w:sz w:val="22"/>
          <w:szCs w:val="22"/>
        </w:rPr>
        <w:t>. This will allow the CBM program</w:t>
      </w:r>
      <w:r w:rsidRPr="00B4442C">
        <w:rPr>
          <w:rFonts w:ascii="Helvetica" w:hAnsi="Helvetica"/>
          <w:sz w:val="22"/>
          <w:szCs w:val="22"/>
        </w:rPr>
        <w:t xml:space="preserve"> to more widely collect information on navigation challenges on the Athabasca River and Peace Athabasca Delta</w:t>
      </w:r>
      <w:r w:rsidR="005B0118">
        <w:rPr>
          <w:rFonts w:ascii="Helvetica" w:hAnsi="Helvetica"/>
          <w:sz w:val="22"/>
          <w:szCs w:val="22"/>
        </w:rPr>
        <w:t>,</w:t>
      </w:r>
      <w:r w:rsidRPr="00B4442C">
        <w:rPr>
          <w:rFonts w:ascii="Helvetica" w:hAnsi="Helvetica"/>
          <w:sz w:val="22"/>
          <w:szCs w:val="22"/>
        </w:rPr>
        <w:t xml:space="preserve"> with the goal of having better data to advance adaptation measures for safe navigation.</w:t>
      </w:r>
    </w:p>
    <w:p w14:paraId="43227855" w14:textId="77777777" w:rsidR="008B548F" w:rsidRPr="008B548F" w:rsidRDefault="008B548F">
      <w:pPr>
        <w:rPr>
          <w:rFonts w:ascii="Helvetica" w:hAnsi="Helvetica"/>
        </w:rPr>
      </w:pPr>
    </w:p>
    <w:p w14:paraId="3EAE0C71" w14:textId="60E49803" w:rsidR="000D2200" w:rsidRDefault="00ED6004">
      <w:pPr>
        <w:rPr>
          <w:rFonts w:ascii="Helvetica" w:hAnsi="Helvetica"/>
          <w:sz w:val="22"/>
          <w:szCs w:val="22"/>
        </w:rPr>
      </w:pPr>
      <w:r>
        <w:rPr>
          <w:rFonts w:ascii="Helvetica" w:hAnsi="Helvetica"/>
          <w:b/>
          <w:noProof/>
        </w:rPr>
        <w:drawing>
          <wp:inline distT="0" distB="0" distL="0" distR="0" wp14:anchorId="3CA89B55" wp14:editId="2B5BE977">
            <wp:extent cx="4572000" cy="2987146"/>
            <wp:effectExtent l="0" t="0" r="0" b="1016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886" cy="2987725"/>
                    </a:xfrm>
                    <a:prstGeom prst="rect">
                      <a:avLst/>
                    </a:prstGeom>
                    <a:noFill/>
                    <a:ln>
                      <a:noFill/>
                    </a:ln>
                  </pic:spPr>
                </pic:pic>
              </a:graphicData>
            </a:graphic>
          </wp:inline>
        </w:drawing>
      </w:r>
    </w:p>
    <w:p w14:paraId="0BE273FB" w14:textId="3BA1E70C" w:rsidR="008B548F" w:rsidRPr="00AA1BA8" w:rsidRDefault="005B0118">
      <w:pPr>
        <w:rPr>
          <w:rFonts w:ascii="Helvetica" w:hAnsi="Helvetica"/>
          <w:sz w:val="22"/>
          <w:szCs w:val="22"/>
        </w:rPr>
      </w:pPr>
      <w:r>
        <w:rPr>
          <w:rFonts w:ascii="Helvetica" w:hAnsi="Helvetica"/>
          <w:sz w:val="22"/>
          <w:szCs w:val="22"/>
        </w:rPr>
        <w:t>Figure 9</w:t>
      </w:r>
      <w:r w:rsidR="008B548F">
        <w:rPr>
          <w:rFonts w:ascii="Helvetica" w:hAnsi="Helvetica"/>
          <w:sz w:val="22"/>
          <w:szCs w:val="22"/>
        </w:rPr>
        <w:t xml:space="preserve">. </w:t>
      </w:r>
      <w:proofErr w:type="gramStart"/>
      <w:r w:rsidR="008B548F">
        <w:rPr>
          <w:rFonts w:ascii="Helvetica" w:hAnsi="Helvetica"/>
          <w:sz w:val="22"/>
          <w:szCs w:val="22"/>
        </w:rPr>
        <w:t>MCFN Database Field App.</w:t>
      </w:r>
      <w:proofErr w:type="gramEnd"/>
    </w:p>
    <w:p w14:paraId="6FD060FB" w14:textId="77777777" w:rsidR="008B548F" w:rsidRDefault="008B548F">
      <w:pPr>
        <w:rPr>
          <w:rFonts w:ascii="Helvetica" w:hAnsi="Helvetica"/>
          <w:sz w:val="22"/>
          <w:szCs w:val="22"/>
        </w:rPr>
      </w:pPr>
    </w:p>
    <w:p w14:paraId="6846A0DE" w14:textId="77777777" w:rsidR="008B548F" w:rsidRDefault="008B548F">
      <w:pPr>
        <w:rPr>
          <w:rFonts w:ascii="Helvetica" w:hAnsi="Helvetica"/>
          <w:b/>
          <w:sz w:val="22"/>
          <w:szCs w:val="22"/>
          <w:u w:val="single"/>
        </w:rPr>
      </w:pPr>
    </w:p>
    <w:p w14:paraId="62A56172" w14:textId="77777777" w:rsidR="00394802" w:rsidRDefault="00394802">
      <w:pPr>
        <w:rPr>
          <w:rFonts w:ascii="Helvetica" w:hAnsi="Helvetica"/>
          <w:b/>
          <w:sz w:val="22"/>
          <w:szCs w:val="22"/>
          <w:u w:val="single"/>
        </w:rPr>
      </w:pPr>
    </w:p>
    <w:p w14:paraId="2CAE3F88" w14:textId="77777777" w:rsidR="005B0118" w:rsidRDefault="005B0118">
      <w:pPr>
        <w:rPr>
          <w:rFonts w:ascii="Helvetica" w:hAnsi="Helvetica"/>
          <w:b/>
          <w:sz w:val="22"/>
          <w:szCs w:val="22"/>
          <w:u w:val="single"/>
        </w:rPr>
      </w:pPr>
    </w:p>
    <w:p w14:paraId="33C81781" w14:textId="77777777" w:rsidR="005B0118" w:rsidRDefault="005B0118">
      <w:pPr>
        <w:rPr>
          <w:rFonts w:ascii="Helvetica" w:hAnsi="Helvetica"/>
          <w:b/>
          <w:sz w:val="22"/>
          <w:szCs w:val="22"/>
          <w:u w:val="single"/>
        </w:rPr>
      </w:pPr>
    </w:p>
    <w:p w14:paraId="78964C92" w14:textId="50DE5E3D" w:rsidR="008B548F" w:rsidRPr="005B0118" w:rsidRDefault="00024FE8">
      <w:pPr>
        <w:rPr>
          <w:rFonts w:ascii="Helvetica" w:hAnsi="Helvetica"/>
          <w:b/>
        </w:rPr>
      </w:pPr>
      <w:r w:rsidRPr="005B0118">
        <w:rPr>
          <w:rFonts w:ascii="Helvetica" w:hAnsi="Helvetica"/>
          <w:b/>
        </w:rPr>
        <w:t>Other Relevant Research C</w:t>
      </w:r>
      <w:r w:rsidR="008B548F" w:rsidRPr="005B0118">
        <w:rPr>
          <w:rFonts w:ascii="Helvetica" w:hAnsi="Helvetica"/>
          <w:b/>
        </w:rPr>
        <w:t>apabilities</w:t>
      </w:r>
    </w:p>
    <w:p w14:paraId="39047AC5" w14:textId="2DAD4E7F" w:rsidR="008B548F" w:rsidRPr="00024FE8" w:rsidRDefault="00B3785F" w:rsidP="00024FE8">
      <w:pPr>
        <w:pStyle w:val="ListParagraph"/>
        <w:numPr>
          <w:ilvl w:val="0"/>
          <w:numId w:val="16"/>
        </w:numPr>
        <w:spacing w:before="120"/>
        <w:rPr>
          <w:rFonts w:ascii="Helvetica" w:hAnsi="Helvetica"/>
          <w:sz w:val="22"/>
          <w:szCs w:val="22"/>
        </w:rPr>
      </w:pPr>
      <w:r w:rsidRPr="00B3785F">
        <w:rPr>
          <w:rFonts w:ascii="Helvetica" w:hAnsi="Helvetica"/>
          <w:b/>
          <w:sz w:val="22"/>
          <w:szCs w:val="22"/>
        </w:rPr>
        <w:t>Core sampling:</w:t>
      </w:r>
      <w:r>
        <w:rPr>
          <w:rFonts w:ascii="Helvetica" w:hAnsi="Helvetica"/>
          <w:sz w:val="22"/>
          <w:szCs w:val="22"/>
        </w:rPr>
        <w:t xml:space="preserve"> </w:t>
      </w:r>
      <w:r w:rsidR="008B548F" w:rsidRPr="00024FE8">
        <w:rPr>
          <w:rFonts w:ascii="Helvetica" w:hAnsi="Helvetica"/>
          <w:sz w:val="22"/>
          <w:szCs w:val="22"/>
        </w:rPr>
        <w:t>Equipment (</w:t>
      </w:r>
      <w:proofErr w:type="spellStart"/>
      <w:r w:rsidR="008B548F" w:rsidRPr="00024FE8">
        <w:rPr>
          <w:rFonts w:ascii="Helvetica" w:hAnsi="Helvetica"/>
          <w:sz w:val="22"/>
          <w:szCs w:val="22"/>
        </w:rPr>
        <w:t>Uwitech</w:t>
      </w:r>
      <w:proofErr w:type="spellEnd"/>
      <w:r w:rsidR="008B548F" w:rsidRPr="00024FE8">
        <w:rPr>
          <w:rFonts w:ascii="Helvetica" w:hAnsi="Helvetica"/>
          <w:sz w:val="22"/>
          <w:szCs w:val="22"/>
        </w:rPr>
        <w:t xml:space="preserve"> corer) and training to take core samples with demonstrated successful age stratification</w:t>
      </w:r>
    </w:p>
    <w:p w14:paraId="15F4046D" w14:textId="6CA92863" w:rsidR="008B548F" w:rsidRPr="00024FE8" w:rsidRDefault="00B3785F" w:rsidP="00024FE8">
      <w:pPr>
        <w:pStyle w:val="ListParagraph"/>
        <w:numPr>
          <w:ilvl w:val="0"/>
          <w:numId w:val="16"/>
        </w:numPr>
        <w:rPr>
          <w:rFonts w:ascii="Helvetica" w:hAnsi="Helvetica"/>
          <w:sz w:val="22"/>
          <w:szCs w:val="22"/>
        </w:rPr>
      </w:pPr>
      <w:r w:rsidRPr="00B3785F">
        <w:rPr>
          <w:rFonts w:ascii="Helvetica" w:hAnsi="Helvetica"/>
          <w:b/>
          <w:sz w:val="22"/>
          <w:szCs w:val="22"/>
        </w:rPr>
        <w:t>Sediment sampling:</w:t>
      </w:r>
      <w:r>
        <w:rPr>
          <w:rFonts w:ascii="Helvetica" w:hAnsi="Helvetica"/>
          <w:sz w:val="22"/>
          <w:szCs w:val="22"/>
        </w:rPr>
        <w:t xml:space="preserve"> </w:t>
      </w:r>
      <w:r w:rsidR="008B548F" w:rsidRPr="00024FE8">
        <w:rPr>
          <w:rFonts w:ascii="Helvetica" w:hAnsi="Helvetica"/>
          <w:sz w:val="22"/>
          <w:szCs w:val="22"/>
        </w:rPr>
        <w:t>Equipment (</w:t>
      </w:r>
      <w:proofErr w:type="spellStart"/>
      <w:r w:rsidR="008B548F" w:rsidRPr="00024FE8">
        <w:rPr>
          <w:rFonts w:ascii="Helvetica" w:hAnsi="Helvetica"/>
          <w:sz w:val="22"/>
          <w:szCs w:val="22"/>
        </w:rPr>
        <w:t>ponar</w:t>
      </w:r>
      <w:proofErr w:type="spellEnd"/>
      <w:r w:rsidR="008B548F" w:rsidRPr="00024FE8">
        <w:rPr>
          <w:rFonts w:ascii="Helvetica" w:hAnsi="Helvetica"/>
          <w:sz w:val="22"/>
          <w:szCs w:val="22"/>
        </w:rPr>
        <w:t xml:space="preserve"> </w:t>
      </w:r>
      <w:r w:rsidR="00024FE8" w:rsidRPr="00024FE8">
        <w:rPr>
          <w:rFonts w:ascii="Helvetica" w:hAnsi="Helvetica"/>
          <w:sz w:val="22"/>
          <w:szCs w:val="22"/>
        </w:rPr>
        <w:t xml:space="preserve">and </w:t>
      </w:r>
      <w:proofErr w:type="spellStart"/>
      <w:r w:rsidR="00024FE8" w:rsidRPr="00024FE8">
        <w:rPr>
          <w:rFonts w:ascii="Helvetica" w:hAnsi="Helvetica"/>
          <w:sz w:val="22"/>
          <w:szCs w:val="22"/>
        </w:rPr>
        <w:t>eckman</w:t>
      </w:r>
      <w:proofErr w:type="spellEnd"/>
      <w:r w:rsidR="008B548F" w:rsidRPr="00024FE8">
        <w:rPr>
          <w:rFonts w:ascii="Helvetica" w:hAnsi="Helvetica"/>
          <w:sz w:val="22"/>
          <w:szCs w:val="22"/>
        </w:rPr>
        <w:t>) and training to take sediment samples</w:t>
      </w:r>
    </w:p>
    <w:p w14:paraId="42B8E8AB" w14:textId="307F5E65" w:rsidR="008B548F" w:rsidRPr="00024FE8" w:rsidRDefault="00B3785F" w:rsidP="00024FE8">
      <w:pPr>
        <w:pStyle w:val="ListParagraph"/>
        <w:numPr>
          <w:ilvl w:val="0"/>
          <w:numId w:val="16"/>
        </w:numPr>
        <w:rPr>
          <w:rFonts w:ascii="Helvetica" w:hAnsi="Helvetica"/>
          <w:sz w:val="22"/>
          <w:szCs w:val="22"/>
        </w:rPr>
      </w:pPr>
      <w:r w:rsidRPr="00B3785F">
        <w:rPr>
          <w:rFonts w:ascii="Helvetica" w:hAnsi="Helvetica"/>
          <w:b/>
          <w:sz w:val="22"/>
          <w:szCs w:val="22"/>
        </w:rPr>
        <w:t>Polycyclic Aromatic Hydrocarbon sampling:</w:t>
      </w:r>
      <w:r>
        <w:rPr>
          <w:rFonts w:ascii="Helvetica" w:hAnsi="Helvetica"/>
          <w:sz w:val="22"/>
          <w:szCs w:val="22"/>
        </w:rPr>
        <w:t xml:space="preserve"> </w:t>
      </w:r>
      <w:r w:rsidR="008B548F" w:rsidRPr="00024FE8">
        <w:rPr>
          <w:rFonts w:ascii="Helvetica" w:hAnsi="Helvetica"/>
          <w:sz w:val="22"/>
          <w:szCs w:val="22"/>
        </w:rPr>
        <w:t>Equipment and training to install PMDs</w:t>
      </w:r>
    </w:p>
    <w:p w14:paraId="34E81B84" w14:textId="2155090F" w:rsidR="008B548F" w:rsidRPr="00024FE8" w:rsidRDefault="00B3785F" w:rsidP="00024FE8">
      <w:pPr>
        <w:pStyle w:val="ListParagraph"/>
        <w:numPr>
          <w:ilvl w:val="0"/>
          <w:numId w:val="16"/>
        </w:numPr>
        <w:rPr>
          <w:rFonts w:ascii="Helvetica" w:hAnsi="Helvetica"/>
          <w:sz w:val="22"/>
          <w:szCs w:val="22"/>
        </w:rPr>
      </w:pPr>
      <w:r w:rsidRPr="00B3785F">
        <w:rPr>
          <w:rFonts w:ascii="Helvetica" w:hAnsi="Helvetica"/>
          <w:b/>
          <w:sz w:val="22"/>
          <w:szCs w:val="22"/>
        </w:rPr>
        <w:t>Acoustic Sampling:</w:t>
      </w:r>
      <w:r>
        <w:rPr>
          <w:rFonts w:ascii="Helvetica" w:hAnsi="Helvetica"/>
          <w:sz w:val="22"/>
          <w:szCs w:val="22"/>
        </w:rPr>
        <w:t xml:space="preserve"> </w:t>
      </w:r>
      <w:r w:rsidR="008B548F" w:rsidRPr="00024FE8">
        <w:rPr>
          <w:rFonts w:ascii="Helvetica" w:hAnsi="Helvetica"/>
          <w:sz w:val="22"/>
          <w:szCs w:val="22"/>
        </w:rPr>
        <w:t>Training to install Acoustic Sampling Recorders and trail cameras</w:t>
      </w:r>
    </w:p>
    <w:p w14:paraId="57D8DBC6" w14:textId="1F1C2E46" w:rsidR="008B548F" w:rsidRPr="00024FE8" w:rsidRDefault="00B3785F" w:rsidP="00024FE8">
      <w:pPr>
        <w:pStyle w:val="ListParagraph"/>
        <w:numPr>
          <w:ilvl w:val="0"/>
          <w:numId w:val="16"/>
        </w:numPr>
        <w:rPr>
          <w:rFonts w:ascii="Helvetica" w:hAnsi="Helvetica"/>
          <w:sz w:val="22"/>
          <w:szCs w:val="22"/>
        </w:rPr>
      </w:pPr>
      <w:r w:rsidRPr="00B3785F">
        <w:rPr>
          <w:rFonts w:ascii="Helvetica" w:hAnsi="Helvetica"/>
          <w:b/>
          <w:sz w:val="22"/>
          <w:szCs w:val="22"/>
        </w:rPr>
        <w:t>Flow sampling:</w:t>
      </w:r>
      <w:r>
        <w:rPr>
          <w:rFonts w:ascii="Helvetica" w:hAnsi="Helvetica"/>
          <w:sz w:val="22"/>
          <w:szCs w:val="22"/>
        </w:rPr>
        <w:t xml:space="preserve"> </w:t>
      </w:r>
      <w:r w:rsidR="008B548F" w:rsidRPr="00024FE8">
        <w:rPr>
          <w:rFonts w:ascii="Helvetica" w:hAnsi="Helvetica"/>
          <w:sz w:val="22"/>
          <w:szCs w:val="22"/>
        </w:rPr>
        <w:t xml:space="preserve">Training </w:t>
      </w:r>
      <w:r>
        <w:rPr>
          <w:rFonts w:ascii="Helvetica" w:hAnsi="Helvetica"/>
          <w:sz w:val="22"/>
          <w:szCs w:val="22"/>
        </w:rPr>
        <w:t xml:space="preserve">with Hatfield Consultants, and University of Waterloo </w:t>
      </w:r>
      <w:r w:rsidR="008B548F" w:rsidRPr="00024FE8">
        <w:rPr>
          <w:rFonts w:ascii="Helvetica" w:hAnsi="Helvetica"/>
          <w:sz w:val="22"/>
          <w:szCs w:val="22"/>
        </w:rPr>
        <w:t>to measure in-stream flow</w:t>
      </w:r>
    </w:p>
    <w:p w14:paraId="57A07252" w14:textId="748EA350" w:rsidR="008B548F" w:rsidRPr="00024FE8" w:rsidRDefault="00B3785F" w:rsidP="00024FE8">
      <w:pPr>
        <w:pStyle w:val="ListParagraph"/>
        <w:numPr>
          <w:ilvl w:val="0"/>
          <w:numId w:val="16"/>
        </w:numPr>
        <w:rPr>
          <w:rFonts w:ascii="Helvetica" w:hAnsi="Helvetica"/>
          <w:sz w:val="22"/>
          <w:szCs w:val="22"/>
        </w:rPr>
      </w:pPr>
      <w:r w:rsidRPr="00B3785F">
        <w:rPr>
          <w:rFonts w:ascii="Helvetica" w:hAnsi="Helvetica"/>
          <w:b/>
          <w:sz w:val="22"/>
          <w:szCs w:val="22"/>
        </w:rPr>
        <w:t>Snow sampling:</w:t>
      </w:r>
      <w:r>
        <w:rPr>
          <w:rFonts w:ascii="Helvetica" w:hAnsi="Helvetica"/>
          <w:sz w:val="22"/>
          <w:szCs w:val="22"/>
        </w:rPr>
        <w:t xml:space="preserve"> </w:t>
      </w:r>
      <w:r w:rsidR="008B548F" w:rsidRPr="00024FE8">
        <w:rPr>
          <w:rFonts w:ascii="Helvetica" w:hAnsi="Helvetica"/>
          <w:sz w:val="22"/>
          <w:szCs w:val="22"/>
        </w:rPr>
        <w:t xml:space="preserve">Training </w:t>
      </w:r>
      <w:r>
        <w:rPr>
          <w:rFonts w:ascii="Helvetica" w:hAnsi="Helvetica"/>
          <w:sz w:val="22"/>
          <w:szCs w:val="22"/>
        </w:rPr>
        <w:t xml:space="preserve">in ECCC protocols </w:t>
      </w:r>
      <w:r w:rsidR="008B548F" w:rsidRPr="00024FE8">
        <w:rPr>
          <w:rFonts w:ascii="Helvetica" w:hAnsi="Helvetica"/>
          <w:sz w:val="22"/>
          <w:szCs w:val="22"/>
        </w:rPr>
        <w:t>and successful field campaigns in snow sampling for metals and PAHs</w:t>
      </w:r>
    </w:p>
    <w:p w14:paraId="724D92E1" w14:textId="11C116AF" w:rsidR="00B3785F" w:rsidRPr="00B3785F" w:rsidRDefault="00B3785F" w:rsidP="00024FE8">
      <w:pPr>
        <w:pStyle w:val="ListParagraph"/>
        <w:numPr>
          <w:ilvl w:val="0"/>
          <w:numId w:val="16"/>
        </w:numPr>
        <w:rPr>
          <w:rFonts w:ascii="Helvetica" w:hAnsi="Helvetica"/>
          <w:b/>
          <w:sz w:val="22"/>
          <w:szCs w:val="22"/>
        </w:rPr>
      </w:pPr>
      <w:proofErr w:type="spellStart"/>
      <w:r w:rsidRPr="00B3785F">
        <w:rPr>
          <w:rFonts w:ascii="Helvetica" w:hAnsi="Helvetica"/>
          <w:b/>
          <w:sz w:val="22"/>
          <w:szCs w:val="22"/>
        </w:rPr>
        <w:t>Biomonitoring</w:t>
      </w:r>
      <w:proofErr w:type="spellEnd"/>
      <w:r w:rsidRPr="00B3785F">
        <w:rPr>
          <w:rFonts w:ascii="Helvetica" w:hAnsi="Helvetica"/>
          <w:b/>
          <w:sz w:val="22"/>
          <w:szCs w:val="22"/>
        </w:rPr>
        <w:t xml:space="preserve">: </w:t>
      </w:r>
      <w:r>
        <w:rPr>
          <w:rFonts w:ascii="Helvetica" w:hAnsi="Helvetica"/>
          <w:b/>
          <w:sz w:val="22"/>
          <w:szCs w:val="22"/>
        </w:rPr>
        <w:t xml:space="preserve"> </w:t>
      </w:r>
      <w:r>
        <w:rPr>
          <w:rFonts w:ascii="Helvetica" w:hAnsi="Helvetica"/>
          <w:sz w:val="22"/>
          <w:szCs w:val="22"/>
        </w:rPr>
        <w:t xml:space="preserve">Training and hunter/trapper kits to collect </w:t>
      </w:r>
      <w:proofErr w:type="spellStart"/>
      <w:r>
        <w:rPr>
          <w:rFonts w:ascii="Helvetica" w:hAnsi="Helvetica"/>
          <w:sz w:val="22"/>
          <w:szCs w:val="22"/>
        </w:rPr>
        <w:t>wildfood</w:t>
      </w:r>
      <w:proofErr w:type="spellEnd"/>
      <w:r>
        <w:rPr>
          <w:rFonts w:ascii="Helvetica" w:hAnsi="Helvetica"/>
          <w:sz w:val="22"/>
          <w:szCs w:val="22"/>
        </w:rPr>
        <w:t xml:space="preserve"> samples for analysis</w:t>
      </w:r>
    </w:p>
    <w:p w14:paraId="414EAB00" w14:textId="2508BA99" w:rsidR="008B548F" w:rsidRPr="00024FE8" w:rsidRDefault="00024FE8" w:rsidP="00024FE8">
      <w:pPr>
        <w:pStyle w:val="ListParagraph"/>
        <w:numPr>
          <w:ilvl w:val="0"/>
          <w:numId w:val="16"/>
        </w:numPr>
        <w:rPr>
          <w:rFonts w:ascii="Helvetica" w:hAnsi="Helvetica"/>
          <w:sz w:val="22"/>
          <w:szCs w:val="22"/>
        </w:rPr>
      </w:pPr>
      <w:r w:rsidRPr="00024FE8">
        <w:rPr>
          <w:rFonts w:ascii="Helvetica" w:hAnsi="Helvetica"/>
          <w:sz w:val="22"/>
          <w:szCs w:val="22"/>
        </w:rPr>
        <w:t>Experience in deploying PISCES water sampling equipment</w:t>
      </w:r>
    </w:p>
    <w:p w14:paraId="4F5B95CA" w14:textId="766DE5F2" w:rsidR="00024FE8" w:rsidRDefault="00024FE8" w:rsidP="00024FE8">
      <w:pPr>
        <w:pStyle w:val="ListParagraph"/>
        <w:numPr>
          <w:ilvl w:val="0"/>
          <w:numId w:val="16"/>
        </w:numPr>
        <w:rPr>
          <w:rFonts w:ascii="Helvetica" w:hAnsi="Helvetica"/>
          <w:sz w:val="22"/>
          <w:szCs w:val="22"/>
        </w:rPr>
      </w:pPr>
      <w:r w:rsidRPr="00024FE8">
        <w:rPr>
          <w:rFonts w:ascii="Helvetica" w:hAnsi="Helvetica"/>
          <w:sz w:val="22"/>
          <w:szCs w:val="22"/>
        </w:rPr>
        <w:t xml:space="preserve">Training to deploy depth loggers and water chemistry </w:t>
      </w:r>
      <w:proofErr w:type="spellStart"/>
      <w:r w:rsidRPr="00024FE8">
        <w:rPr>
          <w:rFonts w:ascii="Helvetica" w:hAnsi="Helvetica"/>
          <w:sz w:val="22"/>
          <w:szCs w:val="22"/>
        </w:rPr>
        <w:t>sondes</w:t>
      </w:r>
      <w:proofErr w:type="spellEnd"/>
    </w:p>
    <w:p w14:paraId="66732184" w14:textId="69D9BA70" w:rsidR="00024FE8" w:rsidRPr="00024FE8" w:rsidRDefault="00024FE8" w:rsidP="00024FE8">
      <w:pPr>
        <w:pStyle w:val="ListParagraph"/>
        <w:numPr>
          <w:ilvl w:val="0"/>
          <w:numId w:val="16"/>
        </w:numPr>
        <w:rPr>
          <w:rFonts w:ascii="Helvetica" w:hAnsi="Helvetica"/>
          <w:sz w:val="22"/>
          <w:szCs w:val="22"/>
        </w:rPr>
      </w:pPr>
      <w:r>
        <w:rPr>
          <w:rFonts w:ascii="Helvetica" w:hAnsi="Helvetica"/>
          <w:sz w:val="22"/>
          <w:szCs w:val="22"/>
        </w:rPr>
        <w:t>Muskrat counts, bison counts</w:t>
      </w:r>
    </w:p>
    <w:p w14:paraId="230A18C0" w14:textId="77777777" w:rsidR="008B548F" w:rsidRDefault="008B548F">
      <w:pPr>
        <w:rPr>
          <w:rFonts w:ascii="Helvetica" w:hAnsi="Helvetica"/>
          <w:sz w:val="22"/>
          <w:szCs w:val="22"/>
        </w:rPr>
      </w:pPr>
    </w:p>
    <w:p w14:paraId="45508C6C" w14:textId="77777777" w:rsidR="00394802" w:rsidRPr="008B548F" w:rsidRDefault="00394802">
      <w:pPr>
        <w:rPr>
          <w:rFonts w:ascii="Helvetica" w:hAnsi="Helvetica"/>
          <w:sz w:val="22"/>
          <w:szCs w:val="22"/>
        </w:rPr>
      </w:pPr>
    </w:p>
    <w:sectPr w:rsidR="00394802" w:rsidRPr="008B548F" w:rsidSect="003B153F">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099C61" w14:textId="77777777" w:rsidR="00104446" w:rsidRDefault="00104446" w:rsidP="00AA1BA8">
      <w:r>
        <w:separator/>
      </w:r>
    </w:p>
  </w:endnote>
  <w:endnote w:type="continuationSeparator" w:id="0">
    <w:p w14:paraId="3B442BD2" w14:textId="77777777" w:rsidR="00104446" w:rsidRDefault="00104446" w:rsidP="00AA1B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00002A87" w:usb1="80000000" w:usb2="00000008"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2AE42" w14:textId="77777777" w:rsidR="00104446" w:rsidRDefault="00104446" w:rsidP="00CB14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EFCB2E" w14:textId="77777777" w:rsidR="00104446" w:rsidRDefault="00104446" w:rsidP="00B077A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20E50C" w14:textId="77777777" w:rsidR="00104446" w:rsidRDefault="00104446" w:rsidP="00CB14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10F50">
      <w:rPr>
        <w:rStyle w:val="PageNumber"/>
        <w:noProof/>
      </w:rPr>
      <w:t>1</w:t>
    </w:r>
    <w:r>
      <w:rPr>
        <w:rStyle w:val="PageNumber"/>
      </w:rPr>
      <w:fldChar w:fldCharType="end"/>
    </w:r>
  </w:p>
  <w:p w14:paraId="2F48F662" w14:textId="77777777" w:rsidR="00104446" w:rsidRDefault="00104446" w:rsidP="00B077A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BA9DDB" w14:textId="77777777" w:rsidR="00104446" w:rsidRDefault="00104446" w:rsidP="00AA1BA8">
      <w:r>
        <w:separator/>
      </w:r>
    </w:p>
  </w:footnote>
  <w:footnote w:type="continuationSeparator" w:id="0">
    <w:p w14:paraId="36EBC0E4" w14:textId="77777777" w:rsidR="00104446" w:rsidRDefault="00104446" w:rsidP="00AA1BA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9126C" w14:textId="6F0F9E61" w:rsidR="00104446" w:rsidRDefault="00104446">
    <w:pPr>
      <w:pStyle w:val="Header"/>
    </w:pPr>
    <w:r>
      <w:t>MCFN-CBM</w:t>
    </w:r>
    <w:r>
      <w:tab/>
    </w:r>
    <w:r>
      <w:tab/>
      <w:t>July 2016</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5C460E2"/>
    <w:multiLevelType w:val="hybridMultilevel"/>
    <w:tmpl w:val="FFACF8AC"/>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
    <w:nsid w:val="12C54A30"/>
    <w:multiLevelType w:val="hybridMultilevel"/>
    <w:tmpl w:val="66008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D6422C"/>
    <w:multiLevelType w:val="hybridMultilevel"/>
    <w:tmpl w:val="842E3B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A27656"/>
    <w:multiLevelType w:val="hybridMultilevel"/>
    <w:tmpl w:val="36525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673CEC"/>
    <w:multiLevelType w:val="hybridMultilevel"/>
    <w:tmpl w:val="BBF054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071BD4"/>
    <w:multiLevelType w:val="hybridMultilevel"/>
    <w:tmpl w:val="7C822AD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B9C6F77"/>
    <w:multiLevelType w:val="hybridMultilevel"/>
    <w:tmpl w:val="086C77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30505B"/>
    <w:multiLevelType w:val="hybridMultilevel"/>
    <w:tmpl w:val="00FC0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8D65B2E"/>
    <w:multiLevelType w:val="hybridMultilevel"/>
    <w:tmpl w:val="718CAC6A"/>
    <w:lvl w:ilvl="0" w:tplc="0409000F">
      <w:start w:val="1"/>
      <w:numFmt w:val="decimal"/>
      <w:lvlText w:val="%1."/>
      <w:lvlJc w:val="left"/>
      <w:pPr>
        <w:ind w:left="240" w:hanging="360"/>
      </w:pPr>
    </w:lvl>
    <w:lvl w:ilvl="1" w:tplc="04090019" w:tentative="1">
      <w:start w:val="1"/>
      <w:numFmt w:val="lowerLetter"/>
      <w:lvlText w:val="%2."/>
      <w:lvlJc w:val="left"/>
      <w:pPr>
        <w:ind w:left="960" w:hanging="360"/>
      </w:pPr>
    </w:lvl>
    <w:lvl w:ilvl="2" w:tplc="0409001B" w:tentative="1">
      <w:start w:val="1"/>
      <w:numFmt w:val="lowerRoman"/>
      <w:lvlText w:val="%3."/>
      <w:lvlJc w:val="right"/>
      <w:pPr>
        <w:ind w:left="1680" w:hanging="180"/>
      </w:pPr>
    </w:lvl>
    <w:lvl w:ilvl="3" w:tplc="0409000F" w:tentative="1">
      <w:start w:val="1"/>
      <w:numFmt w:val="decimal"/>
      <w:lvlText w:val="%4."/>
      <w:lvlJc w:val="left"/>
      <w:pPr>
        <w:ind w:left="2400" w:hanging="360"/>
      </w:pPr>
    </w:lvl>
    <w:lvl w:ilvl="4" w:tplc="04090019" w:tentative="1">
      <w:start w:val="1"/>
      <w:numFmt w:val="lowerLetter"/>
      <w:lvlText w:val="%5."/>
      <w:lvlJc w:val="left"/>
      <w:pPr>
        <w:ind w:left="3120" w:hanging="360"/>
      </w:pPr>
    </w:lvl>
    <w:lvl w:ilvl="5" w:tplc="0409001B" w:tentative="1">
      <w:start w:val="1"/>
      <w:numFmt w:val="lowerRoman"/>
      <w:lvlText w:val="%6."/>
      <w:lvlJc w:val="right"/>
      <w:pPr>
        <w:ind w:left="3840" w:hanging="180"/>
      </w:pPr>
    </w:lvl>
    <w:lvl w:ilvl="6" w:tplc="0409000F" w:tentative="1">
      <w:start w:val="1"/>
      <w:numFmt w:val="decimal"/>
      <w:lvlText w:val="%7."/>
      <w:lvlJc w:val="left"/>
      <w:pPr>
        <w:ind w:left="4560" w:hanging="360"/>
      </w:pPr>
    </w:lvl>
    <w:lvl w:ilvl="7" w:tplc="04090019" w:tentative="1">
      <w:start w:val="1"/>
      <w:numFmt w:val="lowerLetter"/>
      <w:lvlText w:val="%8."/>
      <w:lvlJc w:val="left"/>
      <w:pPr>
        <w:ind w:left="5280" w:hanging="360"/>
      </w:pPr>
    </w:lvl>
    <w:lvl w:ilvl="8" w:tplc="0409001B" w:tentative="1">
      <w:start w:val="1"/>
      <w:numFmt w:val="lowerRoman"/>
      <w:lvlText w:val="%9."/>
      <w:lvlJc w:val="right"/>
      <w:pPr>
        <w:ind w:left="6000" w:hanging="180"/>
      </w:pPr>
    </w:lvl>
  </w:abstractNum>
  <w:abstractNum w:abstractNumId="11">
    <w:nsid w:val="62675DCC"/>
    <w:multiLevelType w:val="hybridMultilevel"/>
    <w:tmpl w:val="50509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BA0FF3"/>
    <w:multiLevelType w:val="hybridMultilevel"/>
    <w:tmpl w:val="277AF2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11A450C"/>
    <w:multiLevelType w:val="hybridMultilevel"/>
    <w:tmpl w:val="30E4E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3D46E25"/>
    <w:multiLevelType w:val="hybridMultilevel"/>
    <w:tmpl w:val="BDF2A1C2"/>
    <w:lvl w:ilvl="0" w:tplc="29B8F092">
      <w:start w:val="1"/>
      <w:numFmt w:val="decimal"/>
      <w:lvlText w:val="%1."/>
      <w:lvlJc w:val="left"/>
      <w:pPr>
        <w:ind w:left="0" w:hanging="480"/>
      </w:pPr>
      <w:rPr>
        <w:rFonts w:hint="default"/>
      </w:rPr>
    </w:lvl>
    <w:lvl w:ilvl="1" w:tplc="04090019" w:tentative="1">
      <w:start w:val="1"/>
      <w:numFmt w:val="lowerLetter"/>
      <w:lvlText w:val="%2."/>
      <w:lvlJc w:val="left"/>
      <w:pPr>
        <w:ind w:left="600" w:hanging="360"/>
      </w:pPr>
    </w:lvl>
    <w:lvl w:ilvl="2" w:tplc="0409001B" w:tentative="1">
      <w:start w:val="1"/>
      <w:numFmt w:val="lowerRoman"/>
      <w:lvlText w:val="%3."/>
      <w:lvlJc w:val="right"/>
      <w:pPr>
        <w:ind w:left="1320" w:hanging="180"/>
      </w:pPr>
    </w:lvl>
    <w:lvl w:ilvl="3" w:tplc="0409000F" w:tentative="1">
      <w:start w:val="1"/>
      <w:numFmt w:val="decimal"/>
      <w:lvlText w:val="%4."/>
      <w:lvlJc w:val="left"/>
      <w:pPr>
        <w:ind w:left="2040" w:hanging="360"/>
      </w:pPr>
    </w:lvl>
    <w:lvl w:ilvl="4" w:tplc="04090019" w:tentative="1">
      <w:start w:val="1"/>
      <w:numFmt w:val="lowerLetter"/>
      <w:lvlText w:val="%5."/>
      <w:lvlJc w:val="left"/>
      <w:pPr>
        <w:ind w:left="2760" w:hanging="360"/>
      </w:pPr>
    </w:lvl>
    <w:lvl w:ilvl="5" w:tplc="0409001B" w:tentative="1">
      <w:start w:val="1"/>
      <w:numFmt w:val="lowerRoman"/>
      <w:lvlText w:val="%6."/>
      <w:lvlJc w:val="right"/>
      <w:pPr>
        <w:ind w:left="3480" w:hanging="180"/>
      </w:pPr>
    </w:lvl>
    <w:lvl w:ilvl="6" w:tplc="0409000F" w:tentative="1">
      <w:start w:val="1"/>
      <w:numFmt w:val="decimal"/>
      <w:lvlText w:val="%7."/>
      <w:lvlJc w:val="left"/>
      <w:pPr>
        <w:ind w:left="4200" w:hanging="360"/>
      </w:pPr>
    </w:lvl>
    <w:lvl w:ilvl="7" w:tplc="04090019" w:tentative="1">
      <w:start w:val="1"/>
      <w:numFmt w:val="lowerLetter"/>
      <w:lvlText w:val="%8."/>
      <w:lvlJc w:val="left"/>
      <w:pPr>
        <w:ind w:left="4920" w:hanging="360"/>
      </w:pPr>
    </w:lvl>
    <w:lvl w:ilvl="8" w:tplc="0409001B" w:tentative="1">
      <w:start w:val="1"/>
      <w:numFmt w:val="lowerRoman"/>
      <w:lvlText w:val="%9."/>
      <w:lvlJc w:val="right"/>
      <w:pPr>
        <w:ind w:left="5640" w:hanging="180"/>
      </w:pPr>
    </w:lvl>
  </w:abstractNum>
  <w:abstractNum w:abstractNumId="15">
    <w:nsid w:val="7BB4792C"/>
    <w:multiLevelType w:val="hybridMultilevel"/>
    <w:tmpl w:val="AC6299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15"/>
  </w:num>
  <w:num w:numId="6">
    <w:abstractNumId w:val="12"/>
  </w:num>
  <w:num w:numId="7">
    <w:abstractNumId w:val="11"/>
  </w:num>
  <w:num w:numId="8">
    <w:abstractNumId w:val="9"/>
  </w:num>
  <w:num w:numId="9">
    <w:abstractNumId w:val="10"/>
  </w:num>
  <w:num w:numId="10">
    <w:abstractNumId w:val="14"/>
  </w:num>
  <w:num w:numId="11">
    <w:abstractNumId w:val="4"/>
  </w:num>
  <w:num w:numId="12">
    <w:abstractNumId w:val="6"/>
  </w:num>
  <w:num w:numId="13">
    <w:abstractNumId w:val="8"/>
  </w:num>
  <w:num w:numId="14">
    <w:abstractNumId w:val="5"/>
  </w:num>
  <w:num w:numId="15">
    <w:abstractNumId w:val="7"/>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200"/>
    <w:rsid w:val="00024FE8"/>
    <w:rsid w:val="00041A0A"/>
    <w:rsid w:val="00095D8A"/>
    <w:rsid w:val="000A0424"/>
    <w:rsid w:val="000B6FC2"/>
    <w:rsid w:val="000D2200"/>
    <w:rsid w:val="000E40C4"/>
    <w:rsid w:val="000F521B"/>
    <w:rsid w:val="00104446"/>
    <w:rsid w:val="0016218E"/>
    <w:rsid w:val="002B0AA4"/>
    <w:rsid w:val="00325498"/>
    <w:rsid w:val="00394802"/>
    <w:rsid w:val="003B153F"/>
    <w:rsid w:val="003D0B21"/>
    <w:rsid w:val="00410F50"/>
    <w:rsid w:val="00414525"/>
    <w:rsid w:val="004146D9"/>
    <w:rsid w:val="005B0118"/>
    <w:rsid w:val="005F7152"/>
    <w:rsid w:val="00604253"/>
    <w:rsid w:val="00744EAA"/>
    <w:rsid w:val="00776D57"/>
    <w:rsid w:val="007D0E40"/>
    <w:rsid w:val="007F7349"/>
    <w:rsid w:val="008341AA"/>
    <w:rsid w:val="008B526A"/>
    <w:rsid w:val="008B548F"/>
    <w:rsid w:val="008E5FD3"/>
    <w:rsid w:val="00913C35"/>
    <w:rsid w:val="00A51086"/>
    <w:rsid w:val="00AA1BA8"/>
    <w:rsid w:val="00B077AB"/>
    <w:rsid w:val="00B3785F"/>
    <w:rsid w:val="00B4442C"/>
    <w:rsid w:val="00BD3FF8"/>
    <w:rsid w:val="00C0270F"/>
    <w:rsid w:val="00CB14C6"/>
    <w:rsid w:val="00CF540C"/>
    <w:rsid w:val="00CF65B3"/>
    <w:rsid w:val="00E3073D"/>
    <w:rsid w:val="00E95C74"/>
    <w:rsid w:val="00ED6004"/>
    <w:rsid w:val="00EE3117"/>
    <w:rsid w:val="00F04332"/>
    <w:rsid w:val="00F27B1A"/>
    <w:rsid w:val="00F46C61"/>
    <w:rsid w:val="00F61C97"/>
    <w:rsid w:val="00FE56BB"/>
    <w:rsid w:val="00FF1E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0D9122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BD3FF8"/>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22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2200"/>
    <w:rPr>
      <w:rFonts w:ascii="Lucida Grande" w:hAnsi="Lucida Grande" w:cs="Lucida Grande"/>
      <w:sz w:val="18"/>
      <w:szCs w:val="18"/>
    </w:rPr>
  </w:style>
  <w:style w:type="paragraph" w:styleId="Header">
    <w:name w:val="header"/>
    <w:basedOn w:val="Normal"/>
    <w:link w:val="HeaderChar"/>
    <w:uiPriority w:val="99"/>
    <w:unhideWhenUsed/>
    <w:rsid w:val="00AA1BA8"/>
    <w:pPr>
      <w:tabs>
        <w:tab w:val="center" w:pos="4320"/>
        <w:tab w:val="right" w:pos="8640"/>
      </w:tabs>
    </w:pPr>
  </w:style>
  <w:style w:type="character" w:customStyle="1" w:styleId="HeaderChar">
    <w:name w:val="Header Char"/>
    <w:basedOn w:val="DefaultParagraphFont"/>
    <w:link w:val="Header"/>
    <w:uiPriority w:val="99"/>
    <w:rsid w:val="00AA1BA8"/>
  </w:style>
  <w:style w:type="paragraph" w:styleId="Footer">
    <w:name w:val="footer"/>
    <w:basedOn w:val="Normal"/>
    <w:link w:val="FooterChar"/>
    <w:uiPriority w:val="99"/>
    <w:unhideWhenUsed/>
    <w:rsid w:val="00AA1BA8"/>
    <w:pPr>
      <w:tabs>
        <w:tab w:val="center" w:pos="4320"/>
        <w:tab w:val="right" w:pos="8640"/>
      </w:tabs>
    </w:pPr>
  </w:style>
  <w:style w:type="character" w:customStyle="1" w:styleId="FooterChar">
    <w:name w:val="Footer Char"/>
    <w:basedOn w:val="DefaultParagraphFont"/>
    <w:link w:val="Footer"/>
    <w:uiPriority w:val="99"/>
    <w:rsid w:val="00AA1BA8"/>
  </w:style>
  <w:style w:type="paragraph" w:styleId="ListParagraph">
    <w:name w:val="List Paragraph"/>
    <w:basedOn w:val="Normal"/>
    <w:uiPriority w:val="34"/>
    <w:qFormat/>
    <w:rsid w:val="00E95C74"/>
    <w:pPr>
      <w:ind w:left="720"/>
      <w:contextualSpacing/>
    </w:pPr>
  </w:style>
  <w:style w:type="character" w:customStyle="1" w:styleId="Heading2Char">
    <w:name w:val="Heading 2 Char"/>
    <w:basedOn w:val="DefaultParagraphFont"/>
    <w:link w:val="Heading2"/>
    <w:uiPriority w:val="9"/>
    <w:rsid w:val="00BD3FF8"/>
    <w:rPr>
      <w:rFonts w:asciiTheme="majorHAnsi" w:eastAsiaTheme="majorEastAsia" w:hAnsiTheme="majorHAnsi" w:cstheme="majorBidi"/>
      <w:b/>
      <w:bCs/>
      <w:color w:val="4F81BD" w:themeColor="accent1"/>
      <w:sz w:val="26"/>
      <w:szCs w:val="26"/>
    </w:rPr>
  </w:style>
  <w:style w:type="character" w:styleId="PageNumber">
    <w:name w:val="page number"/>
    <w:basedOn w:val="DefaultParagraphFont"/>
    <w:uiPriority w:val="99"/>
    <w:semiHidden/>
    <w:unhideWhenUsed/>
    <w:rsid w:val="00B077A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BD3FF8"/>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22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2200"/>
    <w:rPr>
      <w:rFonts w:ascii="Lucida Grande" w:hAnsi="Lucida Grande" w:cs="Lucida Grande"/>
      <w:sz w:val="18"/>
      <w:szCs w:val="18"/>
    </w:rPr>
  </w:style>
  <w:style w:type="paragraph" w:styleId="Header">
    <w:name w:val="header"/>
    <w:basedOn w:val="Normal"/>
    <w:link w:val="HeaderChar"/>
    <w:uiPriority w:val="99"/>
    <w:unhideWhenUsed/>
    <w:rsid w:val="00AA1BA8"/>
    <w:pPr>
      <w:tabs>
        <w:tab w:val="center" w:pos="4320"/>
        <w:tab w:val="right" w:pos="8640"/>
      </w:tabs>
    </w:pPr>
  </w:style>
  <w:style w:type="character" w:customStyle="1" w:styleId="HeaderChar">
    <w:name w:val="Header Char"/>
    <w:basedOn w:val="DefaultParagraphFont"/>
    <w:link w:val="Header"/>
    <w:uiPriority w:val="99"/>
    <w:rsid w:val="00AA1BA8"/>
  </w:style>
  <w:style w:type="paragraph" w:styleId="Footer">
    <w:name w:val="footer"/>
    <w:basedOn w:val="Normal"/>
    <w:link w:val="FooterChar"/>
    <w:uiPriority w:val="99"/>
    <w:unhideWhenUsed/>
    <w:rsid w:val="00AA1BA8"/>
    <w:pPr>
      <w:tabs>
        <w:tab w:val="center" w:pos="4320"/>
        <w:tab w:val="right" w:pos="8640"/>
      </w:tabs>
    </w:pPr>
  </w:style>
  <w:style w:type="character" w:customStyle="1" w:styleId="FooterChar">
    <w:name w:val="Footer Char"/>
    <w:basedOn w:val="DefaultParagraphFont"/>
    <w:link w:val="Footer"/>
    <w:uiPriority w:val="99"/>
    <w:rsid w:val="00AA1BA8"/>
  </w:style>
  <w:style w:type="paragraph" w:styleId="ListParagraph">
    <w:name w:val="List Paragraph"/>
    <w:basedOn w:val="Normal"/>
    <w:uiPriority w:val="34"/>
    <w:qFormat/>
    <w:rsid w:val="00E95C74"/>
    <w:pPr>
      <w:ind w:left="720"/>
      <w:contextualSpacing/>
    </w:pPr>
  </w:style>
  <w:style w:type="character" w:customStyle="1" w:styleId="Heading2Char">
    <w:name w:val="Heading 2 Char"/>
    <w:basedOn w:val="DefaultParagraphFont"/>
    <w:link w:val="Heading2"/>
    <w:uiPriority w:val="9"/>
    <w:rsid w:val="00BD3FF8"/>
    <w:rPr>
      <w:rFonts w:asciiTheme="majorHAnsi" w:eastAsiaTheme="majorEastAsia" w:hAnsiTheme="majorHAnsi" w:cstheme="majorBidi"/>
      <w:b/>
      <w:bCs/>
      <w:color w:val="4F81BD" w:themeColor="accent1"/>
      <w:sz w:val="26"/>
      <w:szCs w:val="26"/>
    </w:rPr>
  </w:style>
  <w:style w:type="character" w:styleId="PageNumber">
    <w:name w:val="page number"/>
    <w:basedOn w:val="DefaultParagraphFont"/>
    <w:uiPriority w:val="99"/>
    <w:semiHidden/>
    <w:unhideWhenUsed/>
    <w:rsid w:val="00B077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127499">
      <w:bodyDiv w:val="1"/>
      <w:marLeft w:val="0"/>
      <w:marRight w:val="0"/>
      <w:marTop w:val="0"/>
      <w:marBottom w:val="0"/>
      <w:divBdr>
        <w:top w:val="none" w:sz="0" w:space="0" w:color="auto"/>
        <w:left w:val="none" w:sz="0" w:space="0" w:color="auto"/>
        <w:bottom w:val="none" w:sz="0" w:space="0" w:color="auto"/>
        <w:right w:val="none" w:sz="0" w:space="0" w:color="auto"/>
      </w:divBdr>
    </w:div>
    <w:div w:id="179269919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0.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1434</Words>
  <Characters>8176</Characters>
  <Application>Microsoft Macintosh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Maclean Environmental Consulting</Company>
  <LinksUpToDate>false</LinksUpToDate>
  <CharactersWithSpaces>9591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Maclean</dc:creator>
  <cp:keywords/>
  <dc:description/>
  <cp:lastModifiedBy>Sandra Thomson</cp:lastModifiedBy>
  <cp:revision>2</cp:revision>
  <dcterms:created xsi:type="dcterms:W3CDTF">2017-06-07T21:15:00Z</dcterms:created>
  <dcterms:modified xsi:type="dcterms:W3CDTF">2017-06-07T21:15:00Z</dcterms:modified>
</cp:coreProperties>
</file>